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9C74FB" w14:textId="34AC5F5B" w:rsidR="00386B7A" w:rsidRDefault="00386B7A" w:rsidP="006340E9">
      <w:pPr>
        <w:jc w:val="center"/>
        <w:rPr>
          <w:b/>
          <w:bCs/>
          <w:sz w:val="32"/>
          <w:szCs w:val="32"/>
        </w:rPr>
      </w:pPr>
      <w:bookmarkStart w:id="1" w:name="_GoBack"/>
      <w:bookmarkEnd w:id="1"/>
    </w:p>
    <w:p w14:paraId="29C20E85" w14:textId="77777777" w:rsidR="002B4322" w:rsidRDefault="002B4322" w:rsidP="006340E9">
      <w:pPr>
        <w:jc w:val="center"/>
        <w:rPr>
          <w:b/>
          <w:bCs/>
          <w:sz w:val="52"/>
          <w:szCs w:val="52"/>
        </w:rPr>
      </w:pPr>
    </w:p>
    <w:p w14:paraId="50C0B456" w14:textId="77777777" w:rsidR="002B4322" w:rsidRDefault="002B4322" w:rsidP="006340E9">
      <w:pPr>
        <w:jc w:val="center"/>
        <w:rPr>
          <w:b/>
          <w:bCs/>
          <w:sz w:val="52"/>
          <w:szCs w:val="52"/>
        </w:rPr>
      </w:pPr>
    </w:p>
    <w:p w14:paraId="3DC2D323" w14:textId="7623AB09" w:rsidR="002B4322" w:rsidRDefault="007664E0" w:rsidP="006340E9">
      <w:pPr>
        <w:jc w:val="center"/>
        <w:rPr>
          <w:b/>
          <w:bCs/>
          <w:sz w:val="52"/>
          <w:szCs w:val="52"/>
        </w:rPr>
      </w:pPr>
      <w:r>
        <w:rPr>
          <w:noProof/>
          <w:lang w:eastAsia="en-GB"/>
        </w:rPr>
        <w:drawing>
          <wp:inline distT="0" distB="0" distL="0" distR="0" wp14:anchorId="51656105" wp14:editId="07365822">
            <wp:extent cx="3117278" cy="92392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77860" cy="941881"/>
                    </a:xfrm>
                    <a:prstGeom prst="rect">
                      <a:avLst/>
                    </a:prstGeom>
                  </pic:spPr>
                </pic:pic>
              </a:graphicData>
            </a:graphic>
          </wp:inline>
        </w:drawing>
      </w:r>
    </w:p>
    <w:p w14:paraId="335EDF92" w14:textId="0BD321C2" w:rsidR="006340E9" w:rsidRPr="00DE1963" w:rsidRDefault="006340E9" w:rsidP="006340E9">
      <w:pPr>
        <w:jc w:val="center"/>
        <w:rPr>
          <w:b/>
          <w:bCs/>
          <w:color w:val="00B050"/>
          <w:sz w:val="72"/>
          <w:szCs w:val="72"/>
        </w:rPr>
      </w:pPr>
      <w:r w:rsidRPr="00DE1963">
        <w:rPr>
          <w:b/>
          <w:bCs/>
          <w:color w:val="00B050"/>
          <w:sz w:val="72"/>
          <w:szCs w:val="72"/>
        </w:rPr>
        <w:t>Scheme of Delegation</w:t>
      </w:r>
    </w:p>
    <w:p w14:paraId="78258AC0" w14:textId="24D7B094" w:rsidR="006340E9" w:rsidRPr="00E63093" w:rsidRDefault="006340E9">
      <w:pPr>
        <w:rPr>
          <w:b/>
          <w:bCs/>
          <w:sz w:val="20"/>
          <w:szCs w:val="20"/>
        </w:rPr>
      </w:pPr>
      <w:r w:rsidRPr="00E63093">
        <w:rPr>
          <w:b/>
          <w:bCs/>
          <w:sz w:val="20"/>
          <w:szCs w:val="20"/>
        </w:rPr>
        <w:t>Objectives</w:t>
      </w:r>
      <w:r w:rsidR="00175600" w:rsidRPr="00E63093">
        <w:rPr>
          <w:b/>
          <w:bCs/>
          <w:sz w:val="20"/>
          <w:szCs w:val="20"/>
        </w:rPr>
        <w:t xml:space="preserve"> for the Scheme of Delegation</w:t>
      </w:r>
    </w:p>
    <w:p w14:paraId="15BCC6B4" w14:textId="46F3C069" w:rsidR="006340E9" w:rsidRPr="00E63093" w:rsidRDefault="006340E9">
      <w:pPr>
        <w:rPr>
          <w:sz w:val="20"/>
          <w:szCs w:val="20"/>
        </w:rPr>
      </w:pPr>
      <w:r w:rsidRPr="00E63093">
        <w:rPr>
          <w:sz w:val="20"/>
          <w:szCs w:val="20"/>
        </w:rPr>
        <w:t xml:space="preserve">To ensure the </w:t>
      </w:r>
      <w:r w:rsidR="00E63093">
        <w:rPr>
          <w:sz w:val="20"/>
          <w:szCs w:val="20"/>
        </w:rPr>
        <w:t>S</w:t>
      </w:r>
      <w:r w:rsidRPr="00E63093">
        <w:rPr>
          <w:sz w:val="20"/>
          <w:szCs w:val="20"/>
        </w:rPr>
        <w:t xml:space="preserve">cheme of </w:t>
      </w:r>
      <w:r w:rsidR="00E63093">
        <w:rPr>
          <w:sz w:val="20"/>
          <w:szCs w:val="20"/>
        </w:rPr>
        <w:t>D</w:t>
      </w:r>
      <w:r w:rsidRPr="00E63093">
        <w:rPr>
          <w:sz w:val="20"/>
          <w:szCs w:val="20"/>
        </w:rPr>
        <w:t>elegation makes it clear what is expected of all key stakeholders in governance of the trust and its academies. This will be achieved by:</w:t>
      </w:r>
    </w:p>
    <w:p w14:paraId="4701E4CC" w14:textId="3C7C4FA2" w:rsidR="00175600" w:rsidRPr="00E63093" w:rsidRDefault="00175600" w:rsidP="00175600">
      <w:pPr>
        <w:pStyle w:val="ListParagraph"/>
        <w:numPr>
          <w:ilvl w:val="0"/>
          <w:numId w:val="1"/>
        </w:numPr>
        <w:rPr>
          <w:sz w:val="20"/>
          <w:szCs w:val="20"/>
        </w:rPr>
      </w:pPr>
      <w:r w:rsidRPr="00E63093">
        <w:rPr>
          <w:sz w:val="20"/>
          <w:szCs w:val="20"/>
        </w:rPr>
        <w:t xml:space="preserve">An overview of the guiding principles being followed (based on ethos and vision for the trust) when determining the allocation of responsibilities </w:t>
      </w:r>
      <w:r w:rsidRPr="00E63093">
        <w:rPr>
          <w:i/>
          <w:iCs/>
          <w:sz w:val="20"/>
          <w:szCs w:val="20"/>
        </w:rPr>
        <w:t>(WHY)</w:t>
      </w:r>
    </w:p>
    <w:p w14:paraId="18E17D7E" w14:textId="4ED5C74D" w:rsidR="006340E9" w:rsidRPr="00E63093" w:rsidRDefault="006340E9" w:rsidP="006340E9">
      <w:pPr>
        <w:pStyle w:val="ListParagraph"/>
        <w:numPr>
          <w:ilvl w:val="0"/>
          <w:numId w:val="1"/>
        </w:numPr>
        <w:rPr>
          <w:sz w:val="20"/>
          <w:szCs w:val="20"/>
        </w:rPr>
      </w:pPr>
      <w:r w:rsidRPr="00E63093">
        <w:rPr>
          <w:sz w:val="20"/>
          <w:szCs w:val="20"/>
        </w:rPr>
        <w:t>More detailed listing of the</w:t>
      </w:r>
      <w:r w:rsidR="00175600" w:rsidRPr="00E63093">
        <w:rPr>
          <w:sz w:val="20"/>
          <w:szCs w:val="20"/>
        </w:rPr>
        <w:t xml:space="preserve"> governance</w:t>
      </w:r>
      <w:r w:rsidRPr="00E63093">
        <w:rPr>
          <w:sz w:val="20"/>
          <w:szCs w:val="20"/>
        </w:rPr>
        <w:t xml:space="preserve"> tasks/responsibilities</w:t>
      </w:r>
      <w:r w:rsidR="00175600" w:rsidRPr="00E63093">
        <w:rPr>
          <w:sz w:val="20"/>
          <w:szCs w:val="20"/>
        </w:rPr>
        <w:t xml:space="preserve"> across the trust</w:t>
      </w:r>
      <w:r w:rsidRPr="00E63093">
        <w:rPr>
          <w:sz w:val="20"/>
          <w:szCs w:val="20"/>
        </w:rPr>
        <w:t xml:space="preserve"> to improve clarity on the governance work </w:t>
      </w:r>
      <w:r w:rsidR="00175600" w:rsidRPr="00E63093">
        <w:rPr>
          <w:sz w:val="20"/>
          <w:szCs w:val="20"/>
        </w:rPr>
        <w:t>required</w:t>
      </w:r>
      <w:r w:rsidR="00682161" w:rsidRPr="00E63093">
        <w:rPr>
          <w:sz w:val="20"/>
          <w:szCs w:val="20"/>
        </w:rPr>
        <w:t>, linking these to the three core</w:t>
      </w:r>
      <w:r w:rsidR="004C5AB1" w:rsidRPr="00E63093">
        <w:rPr>
          <w:sz w:val="20"/>
          <w:szCs w:val="20"/>
        </w:rPr>
        <w:t xml:space="preserve"> strategic</w:t>
      </w:r>
      <w:r w:rsidR="00682161" w:rsidRPr="00E63093">
        <w:rPr>
          <w:sz w:val="20"/>
          <w:szCs w:val="20"/>
        </w:rPr>
        <w:t xml:space="preserve"> functions of governance</w:t>
      </w:r>
      <w:r w:rsidR="00175600" w:rsidRPr="00E63093">
        <w:rPr>
          <w:sz w:val="20"/>
          <w:szCs w:val="20"/>
        </w:rPr>
        <w:t xml:space="preserve"> </w:t>
      </w:r>
      <w:r w:rsidR="00175600" w:rsidRPr="00E63093">
        <w:rPr>
          <w:i/>
          <w:iCs/>
          <w:sz w:val="20"/>
          <w:szCs w:val="20"/>
        </w:rPr>
        <w:t>(WHAT)</w:t>
      </w:r>
    </w:p>
    <w:p w14:paraId="6DCE90A8" w14:textId="24335D84" w:rsidR="006340E9" w:rsidRPr="00E63093" w:rsidRDefault="006340E9" w:rsidP="006340E9">
      <w:pPr>
        <w:pStyle w:val="ListParagraph"/>
        <w:numPr>
          <w:ilvl w:val="0"/>
          <w:numId w:val="1"/>
        </w:numPr>
        <w:rPr>
          <w:sz w:val="20"/>
          <w:szCs w:val="20"/>
        </w:rPr>
      </w:pPr>
      <w:r w:rsidRPr="00E63093">
        <w:rPr>
          <w:sz w:val="20"/>
          <w:szCs w:val="20"/>
        </w:rPr>
        <w:t>To provide more clari</w:t>
      </w:r>
      <w:r w:rsidR="00175600" w:rsidRPr="00E63093">
        <w:rPr>
          <w:sz w:val="20"/>
          <w:szCs w:val="20"/>
        </w:rPr>
        <w:t xml:space="preserve">ty on the role of each governance stakeholder and the specifics of their responsibilities </w:t>
      </w:r>
      <w:r w:rsidR="00175600" w:rsidRPr="00E63093">
        <w:rPr>
          <w:i/>
          <w:iCs/>
          <w:sz w:val="20"/>
          <w:szCs w:val="20"/>
        </w:rPr>
        <w:t>(WHO)</w:t>
      </w:r>
    </w:p>
    <w:p w14:paraId="619754C3" w14:textId="5B5CB4EB" w:rsidR="00C16A45" w:rsidRPr="00E63093" w:rsidRDefault="00C16A45" w:rsidP="006340E9">
      <w:pPr>
        <w:pStyle w:val="ListParagraph"/>
        <w:numPr>
          <w:ilvl w:val="0"/>
          <w:numId w:val="1"/>
        </w:numPr>
        <w:rPr>
          <w:sz w:val="20"/>
          <w:szCs w:val="20"/>
        </w:rPr>
      </w:pPr>
      <w:r w:rsidRPr="00E63093">
        <w:rPr>
          <w:sz w:val="20"/>
          <w:szCs w:val="20"/>
        </w:rPr>
        <w:t xml:space="preserve">To provide a structure which can be built upon with the addition of </w:t>
      </w:r>
      <w:r w:rsidR="004C3BB0" w:rsidRPr="00E63093">
        <w:rPr>
          <w:sz w:val="20"/>
          <w:szCs w:val="20"/>
        </w:rPr>
        <w:t>Governance Role Profiles for roles such as Safeguarding governor, Pupil Premium Governor and so on.</w:t>
      </w:r>
    </w:p>
    <w:p w14:paraId="0F6D6FCC" w14:textId="363502C9" w:rsidR="00175600" w:rsidRPr="0061475E" w:rsidRDefault="00175600" w:rsidP="00175600">
      <w:pPr>
        <w:rPr>
          <w:sz w:val="16"/>
          <w:szCs w:val="16"/>
        </w:rPr>
      </w:pPr>
      <w:r w:rsidRPr="00E63093">
        <w:rPr>
          <w:sz w:val="20"/>
          <w:szCs w:val="20"/>
        </w:rPr>
        <w:t xml:space="preserve">Details on the </w:t>
      </w:r>
      <w:r w:rsidRPr="00E63093">
        <w:rPr>
          <w:i/>
          <w:iCs/>
          <w:sz w:val="20"/>
          <w:szCs w:val="20"/>
        </w:rPr>
        <w:t>‘WHEN’</w:t>
      </w:r>
      <w:r w:rsidRPr="00E63093">
        <w:rPr>
          <w:sz w:val="20"/>
          <w:szCs w:val="20"/>
        </w:rPr>
        <w:t xml:space="preserve"> and </w:t>
      </w:r>
      <w:r w:rsidRPr="00E63093">
        <w:rPr>
          <w:i/>
          <w:iCs/>
          <w:sz w:val="20"/>
          <w:szCs w:val="20"/>
        </w:rPr>
        <w:t>‘HOW’</w:t>
      </w:r>
      <w:r w:rsidRPr="00E63093">
        <w:rPr>
          <w:sz w:val="20"/>
          <w:szCs w:val="20"/>
        </w:rPr>
        <w:t xml:space="preserve"> will be provided in an improved Governance Handbook</w:t>
      </w:r>
      <w:r w:rsidR="001704EA" w:rsidRPr="00E63093">
        <w:rPr>
          <w:sz w:val="20"/>
          <w:szCs w:val="20"/>
        </w:rPr>
        <w:t xml:space="preserve"> and Governance Role Profiles</w:t>
      </w:r>
      <w:r w:rsidRPr="0061475E">
        <w:rPr>
          <w:sz w:val="16"/>
          <w:szCs w:val="16"/>
        </w:rPr>
        <w:t xml:space="preserve"> </w:t>
      </w:r>
    </w:p>
    <w:p w14:paraId="5CBA101A" w14:textId="77777777" w:rsidR="0061475E" w:rsidRDefault="0061475E">
      <w:pPr>
        <w:rPr>
          <w:b/>
          <w:bCs/>
          <w:sz w:val="36"/>
          <w:szCs w:val="36"/>
        </w:rPr>
      </w:pPr>
      <w:r>
        <w:rPr>
          <w:b/>
          <w:bCs/>
          <w:sz w:val="36"/>
          <w:szCs w:val="36"/>
        </w:rPr>
        <w:br w:type="page"/>
      </w:r>
    </w:p>
    <w:p w14:paraId="384758B0" w14:textId="7230FF2B" w:rsidR="00C7560D" w:rsidRPr="009D60A2" w:rsidRDefault="00C7560D" w:rsidP="00457CC8">
      <w:pPr>
        <w:rPr>
          <w:b/>
          <w:bCs/>
          <w:color w:val="00B0F0"/>
          <w:sz w:val="36"/>
          <w:szCs w:val="36"/>
        </w:rPr>
      </w:pPr>
      <w:r w:rsidRPr="009D60A2">
        <w:rPr>
          <w:b/>
          <w:bCs/>
          <w:color w:val="00B0F0"/>
          <w:sz w:val="36"/>
          <w:szCs w:val="36"/>
        </w:rPr>
        <w:lastRenderedPageBreak/>
        <w:t>Introduction</w:t>
      </w:r>
    </w:p>
    <w:p w14:paraId="2FEE00BE" w14:textId="1FE37CA1" w:rsidR="00C7560D" w:rsidRDefault="00887A08" w:rsidP="00457CC8">
      <w:pPr>
        <w:rPr>
          <w:sz w:val="24"/>
          <w:szCs w:val="24"/>
        </w:rPr>
      </w:pPr>
      <w:r>
        <w:rPr>
          <w:sz w:val="24"/>
          <w:szCs w:val="24"/>
        </w:rPr>
        <w:t xml:space="preserve">This scheme of delegation provides </w:t>
      </w:r>
      <w:r w:rsidR="00DD73C5">
        <w:rPr>
          <w:sz w:val="24"/>
          <w:szCs w:val="24"/>
        </w:rPr>
        <w:t>guidance of what is expected of each level of governance</w:t>
      </w:r>
      <w:r w:rsidR="00380790">
        <w:rPr>
          <w:sz w:val="24"/>
          <w:szCs w:val="24"/>
        </w:rPr>
        <w:t xml:space="preserve"> within the Berlesduna Academy Trust and</w:t>
      </w:r>
      <w:r w:rsidR="00DD73C5">
        <w:rPr>
          <w:sz w:val="24"/>
          <w:szCs w:val="24"/>
        </w:rPr>
        <w:t xml:space="preserve"> who has responsibility for what</w:t>
      </w:r>
      <w:r w:rsidR="002E35B9">
        <w:rPr>
          <w:sz w:val="24"/>
          <w:szCs w:val="24"/>
        </w:rPr>
        <w:t xml:space="preserve">. It should be used as a reference/checklist for those involved in governance </w:t>
      </w:r>
      <w:r w:rsidR="00816C94">
        <w:rPr>
          <w:sz w:val="24"/>
          <w:szCs w:val="24"/>
        </w:rPr>
        <w:t>and should be read in conjunction wi</w:t>
      </w:r>
      <w:r w:rsidR="00A6664F">
        <w:rPr>
          <w:sz w:val="24"/>
          <w:szCs w:val="24"/>
        </w:rPr>
        <w:t>th other key documents, dependant on role, as detailed below:</w:t>
      </w:r>
    </w:p>
    <w:p w14:paraId="23903277" w14:textId="6932538B" w:rsidR="00A6664F" w:rsidRDefault="00A6664F" w:rsidP="00457CC8">
      <w:pPr>
        <w:rPr>
          <w:sz w:val="24"/>
          <w:szCs w:val="24"/>
        </w:rPr>
      </w:pPr>
      <w:r w:rsidRPr="00FB0B76">
        <w:rPr>
          <w:b/>
          <w:bCs/>
          <w:sz w:val="24"/>
          <w:szCs w:val="24"/>
        </w:rPr>
        <w:t>Members and trustees:</w:t>
      </w:r>
      <w:r>
        <w:rPr>
          <w:sz w:val="24"/>
          <w:szCs w:val="24"/>
        </w:rPr>
        <w:t xml:space="preserve"> </w:t>
      </w:r>
      <w:r w:rsidR="00846BA1">
        <w:rPr>
          <w:sz w:val="24"/>
          <w:szCs w:val="24"/>
        </w:rPr>
        <w:t>Articles of association</w:t>
      </w:r>
      <w:r w:rsidR="005D0CBF">
        <w:rPr>
          <w:sz w:val="24"/>
          <w:szCs w:val="24"/>
        </w:rPr>
        <w:t>, Terms of reference for committees</w:t>
      </w:r>
      <w:r w:rsidR="00C03A3C">
        <w:rPr>
          <w:sz w:val="24"/>
          <w:szCs w:val="24"/>
        </w:rPr>
        <w:t>, Code of Conduct</w:t>
      </w:r>
    </w:p>
    <w:p w14:paraId="4B7FF649" w14:textId="7728E5BE" w:rsidR="00846BA1" w:rsidRDefault="00846BA1" w:rsidP="00457CC8">
      <w:pPr>
        <w:rPr>
          <w:sz w:val="24"/>
          <w:szCs w:val="24"/>
        </w:rPr>
      </w:pPr>
      <w:r w:rsidRPr="00FB0B76">
        <w:rPr>
          <w:b/>
          <w:bCs/>
          <w:sz w:val="24"/>
          <w:szCs w:val="24"/>
        </w:rPr>
        <w:t>Local governors:</w:t>
      </w:r>
      <w:r>
        <w:rPr>
          <w:sz w:val="24"/>
          <w:szCs w:val="24"/>
        </w:rPr>
        <w:t xml:space="preserve"> Terms of reference </w:t>
      </w:r>
      <w:r w:rsidR="005D0CBF">
        <w:rPr>
          <w:sz w:val="24"/>
          <w:szCs w:val="24"/>
        </w:rPr>
        <w:t>for local boards, specific role profiles for individual link governors</w:t>
      </w:r>
      <w:r w:rsidR="00C03A3C">
        <w:rPr>
          <w:sz w:val="24"/>
          <w:szCs w:val="24"/>
        </w:rPr>
        <w:t>, Code of Conduct</w:t>
      </w:r>
    </w:p>
    <w:p w14:paraId="77028EB9" w14:textId="25AA79D0" w:rsidR="003E5A34" w:rsidRPr="00887A08" w:rsidRDefault="003E5A34" w:rsidP="00457CC8">
      <w:pPr>
        <w:rPr>
          <w:sz w:val="24"/>
          <w:szCs w:val="24"/>
        </w:rPr>
      </w:pPr>
      <w:r>
        <w:rPr>
          <w:sz w:val="24"/>
          <w:szCs w:val="24"/>
        </w:rPr>
        <w:t xml:space="preserve">All involved in governance should also reference the DfE Governance Handbook and </w:t>
      </w:r>
      <w:r w:rsidR="00DB42E5">
        <w:rPr>
          <w:sz w:val="24"/>
          <w:szCs w:val="24"/>
        </w:rPr>
        <w:t xml:space="preserve">Governance Competency Framework. </w:t>
      </w:r>
    </w:p>
    <w:p w14:paraId="4D752121" w14:textId="1A13A098" w:rsidR="00C7560D" w:rsidRDefault="000A0B61" w:rsidP="00457CC8">
      <w:pPr>
        <w:rPr>
          <w:b/>
          <w:bCs/>
          <w:sz w:val="28"/>
          <w:szCs w:val="28"/>
        </w:rPr>
      </w:pPr>
      <w:r w:rsidRPr="000A0B61">
        <w:rPr>
          <w:b/>
          <w:bCs/>
          <w:noProof/>
          <w:sz w:val="28"/>
          <w:szCs w:val="28"/>
          <w:lang w:eastAsia="en-GB"/>
        </w:rPr>
        <mc:AlternateContent>
          <mc:Choice Requires="wps">
            <w:drawing>
              <wp:anchor distT="45720" distB="45720" distL="114300" distR="114300" simplePos="0" relativeHeight="251659264" behindDoc="0" locked="0" layoutInCell="1" allowOverlap="1" wp14:anchorId="7E04984B" wp14:editId="3C4054CC">
                <wp:simplePos x="0" y="0"/>
                <wp:positionH relativeFrom="column">
                  <wp:posOffset>4381500</wp:posOffset>
                </wp:positionH>
                <wp:positionV relativeFrom="paragraph">
                  <wp:posOffset>1064895</wp:posOffset>
                </wp:positionV>
                <wp:extent cx="3609975" cy="1404620"/>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404620"/>
                        </a:xfrm>
                        <a:prstGeom prst="rect">
                          <a:avLst/>
                        </a:prstGeom>
                        <a:solidFill>
                          <a:srgbClr val="FFFFFF"/>
                        </a:solidFill>
                        <a:ln w="9525">
                          <a:solidFill>
                            <a:srgbClr val="000000"/>
                          </a:solidFill>
                          <a:miter lim="800000"/>
                          <a:headEnd/>
                          <a:tailEnd/>
                        </a:ln>
                      </wps:spPr>
                      <wps:txbx>
                        <w:txbxContent>
                          <w:p w14:paraId="6167FD4D" w14:textId="7EA102AA" w:rsidR="00EC5463" w:rsidRPr="00480E95" w:rsidRDefault="00EC5463">
                            <w:pPr>
                              <w:rPr>
                                <w:b/>
                                <w:bCs/>
                                <w:sz w:val="28"/>
                                <w:szCs w:val="28"/>
                              </w:rPr>
                            </w:pPr>
                            <w:r w:rsidRPr="00480E95">
                              <w:rPr>
                                <w:b/>
                                <w:bCs/>
                                <w:sz w:val="28"/>
                                <w:szCs w:val="28"/>
                              </w:rPr>
                              <w:t>The DfE Governance Competency Framework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04984B" id="_x0000_t202" coordsize="21600,21600" o:spt="202" path="m,l,21600r21600,l21600,xe">
                <v:stroke joinstyle="miter"/>
                <v:path gradientshapeok="t" o:connecttype="rect"/>
              </v:shapetype>
              <v:shape id="Text Box 2" o:spid="_x0000_s1026" type="#_x0000_t202" style="position:absolute;margin-left:345pt;margin-top:83.85pt;width:284.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">
                <v:textbox style="mso-fit-shape-to-text:t">
                  <w:txbxContent>
                    <w:p w14:paraId="6167FD4D" w14:textId="7EA102AA" w:rsidR="00EC5463" w:rsidRPr="00480E95" w:rsidRDefault="00EC5463">
                      <w:pPr>
                        <w:rPr>
                          <w:b/>
                          <w:bCs/>
                          <w:sz w:val="28"/>
                          <w:szCs w:val="28"/>
                        </w:rPr>
                      </w:pPr>
                      <w:r w:rsidRPr="00480E95">
                        <w:rPr>
                          <w:b/>
                          <w:bCs/>
                          <w:sz w:val="28"/>
                          <w:szCs w:val="28"/>
                        </w:rPr>
                        <w:t>The DfE Governance Competency Framework</w:t>
                      </w:r>
                    </w:p>
                  </w:txbxContent>
                </v:textbox>
                <w10:wrap type="square"/>
              </v:shape>
            </w:pict>
          </mc:Fallback>
        </mc:AlternateContent>
      </w:r>
      <w:r w:rsidR="00656E7E" w:rsidRPr="00656E7E">
        <w:rPr>
          <w:b/>
          <w:bCs/>
          <w:noProof/>
          <w:sz w:val="28"/>
          <w:szCs w:val="28"/>
          <w:lang w:eastAsia="en-GB"/>
        </w:rPr>
        <w:drawing>
          <wp:inline distT="0" distB="0" distL="0" distR="0" wp14:anchorId="5FF42346" wp14:editId="3F9E6F5D">
            <wp:extent cx="3771900" cy="3358405"/>
            <wp:effectExtent l="0" t="0" r="0" b="0"/>
            <wp:docPr id="5" name="Picture 4">
              <a:extLst xmlns:a="http://schemas.openxmlformats.org/drawingml/2006/main">
                <a:ext uri="{FF2B5EF4-FFF2-40B4-BE49-F238E27FC236}">
                  <a16:creationId xmlns:a16="http://schemas.microsoft.com/office/drawing/2014/main" id="{BFB6D524-D4AC-4883-B1C2-3A361D2A39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FB6D524-D4AC-4883-B1C2-3A361D2A39E1}"/>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t="19345" b="17693"/>
                    <a:stretch/>
                  </pic:blipFill>
                  <pic:spPr>
                    <a:xfrm>
                      <a:off x="0" y="0"/>
                      <a:ext cx="3786413" cy="3371327"/>
                    </a:xfrm>
                    <a:prstGeom prst="rect">
                      <a:avLst/>
                    </a:prstGeom>
                  </pic:spPr>
                </pic:pic>
              </a:graphicData>
            </a:graphic>
          </wp:inline>
        </w:drawing>
      </w:r>
    </w:p>
    <w:p w14:paraId="007D8325" w14:textId="299BD2C4" w:rsidR="00C7560D" w:rsidRPr="009D60A2" w:rsidRDefault="003879E7" w:rsidP="00457CC8">
      <w:pPr>
        <w:rPr>
          <w:b/>
          <w:bCs/>
          <w:color w:val="00B0F0"/>
          <w:sz w:val="36"/>
          <w:szCs w:val="36"/>
        </w:rPr>
      </w:pPr>
      <w:r w:rsidRPr="009D60A2">
        <w:rPr>
          <w:b/>
          <w:bCs/>
          <w:color w:val="00B0F0"/>
          <w:sz w:val="36"/>
          <w:szCs w:val="36"/>
        </w:rPr>
        <w:lastRenderedPageBreak/>
        <w:t>Purpose of Governance</w:t>
      </w:r>
    </w:p>
    <w:p w14:paraId="765D50A5" w14:textId="1E552045" w:rsidR="00A17AE9" w:rsidRPr="00A17AE9" w:rsidRDefault="007529EE" w:rsidP="003879E7">
      <w:pPr>
        <w:rPr>
          <w:sz w:val="24"/>
          <w:szCs w:val="24"/>
        </w:rPr>
      </w:pPr>
      <w:r w:rsidRPr="00A17AE9">
        <w:rPr>
          <w:sz w:val="24"/>
          <w:szCs w:val="24"/>
        </w:rPr>
        <w:t xml:space="preserve">The DfE </w:t>
      </w:r>
      <w:r w:rsidR="0061475E">
        <w:rPr>
          <w:sz w:val="24"/>
          <w:szCs w:val="24"/>
        </w:rPr>
        <w:t>Governance Handbook</w:t>
      </w:r>
      <w:r w:rsidRPr="00A17AE9">
        <w:rPr>
          <w:sz w:val="24"/>
          <w:szCs w:val="24"/>
        </w:rPr>
        <w:t xml:space="preserve"> makes it clear what is expected of those involved in governance. </w:t>
      </w:r>
      <w:r w:rsidR="00A17AE9" w:rsidRPr="00A17AE9">
        <w:rPr>
          <w:sz w:val="24"/>
          <w:szCs w:val="24"/>
        </w:rPr>
        <w:t>It states:</w:t>
      </w:r>
    </w:p>
    <w:p w14:paraId="62D2BDB2" w14:textId="4735CF44" w:rsidR="003879E7" w:rsidRPr="003879E7" w:rsidRDefault="003879E7" w:rsidP="003879E7">
      <w:pPr>
        <w:rPr>
          <w:sz w:val="24"/>
          <w:szCs w:val="24"/>
        </w:rPr>
      </w:pPr>
      <w:r w:rsidRPr="003879E7">
        <w:rPr>
          <w:b/>
          <w:bCs/>
          <w:sz w:val="24"/>
          <w:szCs w:val="24"/>
        </w:rPr>
        <w:t>“The purpose of governance is to provide confident, strategic leadership and to create robust accountability, oversight and assurance for educational and financial performance”.</w:t>
      </w:r>
    </w:p>
    <w:p w14:paraId="49C43606" w14:textId="77777777" w:rsidR="003879E7" w:rsidRPr="003879E7" w:rsidRDefault="003879E7" w:rsidP="003879E7">
      <w:pPr>
        <w:rPr>
          <w:sz w:val="24"/>
          <w:szCs w:val="24"/>
        </w:rPr>
      </w:pPr>
      <w:r w:rsidRPr="003879E7">
        <w:rPr>
          <w:sz w:val="24"/>
          <w:szCs w:val="24"/>
        </w:rPr>
        <w:t xml:space="preserve">All Boards, no matter what type of school or how many schools they govern have </w:t>
      </w:r>
      <w:r w:rsidRPr="003879E7">
        <w:rPr>
          <w:sz w:val="24"/>
          <w:szCs w:val="24"/>
          <w:u w:val="single"/>
        </w:rPr>
        <w:t>three core functions</w:t>
      </w:r>
      <w:r w:rsidRPr="003879E7">
        <w:rPr>
          <w:sz w:val="24"/>
          <w:szCs w:val="24"/>
        </w:rPr>
        <w:t>:</w:t>
      </w:r>
    </w:p>
    <w:p w14:paraId="07594E4A" w14:textId="77777777" w:rsidR="003879E7" w:rsidRPr="003879E7" w:rsidRDefault="003879E7" w:rsidP="003879E7">
      <w:pPr>
        <w:numPr>
          <w:ilvl w:val="0"/>
          <w:numId w:val="11"/>
        </w:numPr>
        <w:rPr>
          <w:sz w:val="24"/>
          <w:szCs w:val="24"/>
        </w:rPr>
      </w:pPr>
      <w:r w:rsidRPr="003879E7">
        <w:rPr>
          <w:b/>
          <w:bCs/>
          <w:sz w:val="24"/>
          <w:szCs w:val="24"/>
        </w:rPr>
        <w:t>Ensuring clarity of vision, ethos and strategic direction</w:t>
      </w:r>
    </w:p>
    <w:p w14:paraId="081D12A7" w14:textId="77777777" w:rsidR="003879E7" w:rsidRPr="003879E7" w:rsidRDefault="003879E7" w:rsidP="003879E7">
      <w:pPr>
        <w:numPr>
          <w:ilvl w:val="0"/>
          <w:numId w:val="11"/>
        </w:numPr>
        <w:rPr>
          <w:sz w:val="24"/>
          <w:szCs w:val="24"/>
        </w:rPr>
      </w:pPr>
      <w:r w:rsidRPr="003879E7">
        <w:rPr>
          <w:b/>
          <w:bCs/>
          <w:sz w:val="24"/>
          <w:szCs w:val="24"/>
        </w:rPr>
        <w:t>Holding executive leaders to account for the educational performance of the organisation and its pupils, and for the performance management of staff</w:t>
      </w:r>
    </w:p>
    <w:p w14:paraId="5E6132C2" w14:textId="77777777" w:rsidR="003879E7" w:rsidRPr="003879E7" w:rsidRDefault="003879E7" w:rsidP="003879E7">
      <w:pPr>
        <w:numPr>
          <w:ilvl w:val="0"/>
          <w:numId w:val="11"/>
        </w:numPr>
        <w:rPr>
          <w:sz w:val="24"/>
          <w:szCs w:val="24"/>
        </w:rPr>
      </w:pPr>
      <w:r w:rsidRPr="003879E7">
        <w:rPr>
          <w:b/>
          <w:bCs/>
          <w:sz w:val="24"/>
          <w:szCs w:val="24"/>
        </w:rPr>
        <w:t>Overseeing the financial performance of the organisation and making sure its money is well spent</w:t>
      </w:r>
    </w:p>
    <w:p w14:paraId="59F182E4" w14:textId="21058542" w:rsidR="003879E7" w:rsidRPr="003879E7" w:rsidRDefault="00A17AE9" w:rsidP="00457CC8">
      <w:pPr>
        <w:rPr>
          <w:sz w:val="24"/>
          <w:szCs w:val="24"/>
        </w:rPr>
      </w:pPr>
      <w:r>
        <w:rPr>
          <w:sz w:val="24"/>
          <w:szCs w:val="24"/>
        </w:rPr>
        <w:t>This scheme of delegation clarifies how these core functions are met across the Berlesduna Academy Trust.</w:t>
      </w:r>
    </w:p>
    <w:p w14:paraId="78568049" w14:textId="6A1CDA09" w:rsidR="00420569" w:rsidRPr="009D60A2" w:rsidRDefault="00420569" w:rsidP="00457CC8">
      <w:pPr>
        <w:rPr>
          <w:b/>
          <w:bCs/>
          <w:color w:val="00B0F0"/>
          <w:sz w:val="36"/>
          <w:szCs w:val="36"/>
        </w:rPr>
      </w:pPr>
      <w:r w:rsidRPr="009D60A2">
        <w:rPr>
          <w:b/>
          <w:bCs/>
          <w:color w:val="00B0F0"/>
          <w:sz w:val="36"/>
          <w:szCs w:val="36"/>
        </w:rPr>
        <w:t>Vision and Values</w:t>
      </w:r>
    </w:p>
    <w:p w14:paraId="0C79EAFB" w14:textId="21235FE4" w:rsidR="00420569" w:rsidRDefault="00420569" w:rsidP="00420569">
      <w:r w:rsidRPr="00457CC8">
        <w:rPr>
          <w:b/>
          <w:bCs/>
        </w:rPr>
        <w:t>Vision Statement</w:t>
      </w:r>
      <w:r>
        <w:t xml:space="preserve"> </w:t>
      </w:r>
      <w:r>
        <w:br/>
        <w:t xml:space="preserve">The vision of the Berlesduna Academy Trust is to create and foster a culture of high aspiration, enjoyment for learning, academic success and lifelong skills amongst all pupils, regardless of their social, economic or cultural background. </w:t>
      </w:r>
    </w:p>
    <w:p w14:paraId="40CDA2EB" w14:textId="001B63B5" w:rsidR="00B43CF5" w:rsidRDefault="00685318" w:rsidP="00457CC8">
      <w:r w:rsidRPr="00457CC8">
        <w:rPr>
          <w:b/>
          <w:bCs/>
        </w:rPr>
        <w:t>Aims and Values</w:t>
      </w:r>
      <w:r>
        <w:t xml:space="preserve"> </w:t>
      </w:r>
      <w:r w:rsidR="00B43CF5">
        <w:br/>
      </w:r>
      <w:r>
        <w:t xml:space="preserve">The aim is to become a strong local partnership of schools. Whilst we aim to build a strong and cohesive identity, we recognise that each school within the Trust has its own unique characteristics. Collaboration and joint working ensure that all schools within the Trust can share in, and benefit from, each other’s strengths. The aim as an Academy Trust is to work together to: </w:t>
      </w:r>
    </w:p>
    <w:p w14:paraId="2FEB3399" w14:textId="77777777" w:rsidR="00B43CF5" w:rsidRDefault="00685318" w:rsidP="00FE272D">
      <w:pPr>
        <w:pStyle w:val="NoSpacing"/>
      </w:pPr>
      <w:r>
        <w:rPr>
          <w:rFonts w:ascii="Symbol" w:eastAsia="Symbol" w:hAnsi="Symbol" w:cs="Symbol"/>
        </w:rPr>
        <w:t></w:t>
      </w:r>
      <w:r>
        <w:t xml:space="preserve"> make a positive difference to the lives of the pupils </w:t>
      </w:r>
    </w:p>
    <w:p w14:paraId="03E2FAD6" w14:textId="77777777" w:rsidR="00F7004A" w:rsidRDefault="00685318" w:rsidP="00FE272D">
      <w:pPr>
        <w:pStyle w:val="NoSpacing"/>
      </w:pPr>
      <w:r>
        <w:rPr>
          <w:rFonts w:ascii="Symbol" w:eastAsia="Symbol" w:hAnsi="Symbol" w:cs="Symbol"/>
        </w:rPr>
        <w:t></w:t>
      </w:r>
      <w:r>
        <w:t xml:space="preserve"> have an unflinching commitment to closing the gap between high and low performers within the schools </w:t>
      </w:r>
    </w:p>
    <w:p w14:paraId="20AB2FD8" w14:textId="77777777" w:rsidR="00DB26E3" w:rsidRDefault="00685318" w:rsidP="00FE272D">
      <w:pPr>
        <w:pStyle w:val="NoSpacing"/>
      </w:pPr>
      <w:r w:rsidRPr="5FD2C4F6">
        <w:rPr>
          <w:rFonts w:ascii="Symbol" w:eastAsia="Symbol" w:hAnsi="Symbol" w:cs="Symbol"/>
        </w:rPr>
        <w:t></w:t>
      </w:r>
      <w:r>
        <w:t xml:space="preserve"> transform the learning conditions of others so that growth, commitment, engagement, and constant spawning of leadership in others is being fostered. </w:t>
      </w:r>
      <w:r>
        <w:br/>
      </w:r>
    </w:p>
    <w:p w14:paraId="2B50170E" w14:textId="1295D384" w:rsidR="0002468E" w:rsidRPr="00A81E12" w:rsidRDefault="00175600" w:rsidP="00A81E12">
      <w:pPr>
        <w:pStyle w:val="ListParagraph"/>
        <w:ind w:left="0"/>
        <w:rPr>
          <w:b/>
          <w:bCs/>
          <w:color w:val="00B0F0"/>
          <w:sz w:val="36"/>
          <w:szCs w:val="36"/>
        </w:rPr>
      </w:pPr>
      <w:r w:rsidRPr="4F1DAE3E">
        <w:rPr>
          <w:b/>
          <w:bCs/>
          <w:color w:val="00B0F0"/>
          <w:sz w:val="36"/>
          <w:szCs w:val="36"/>
        </w:rPr>
        <w:t xml:space="preserve">Structure of the </w:t>
      </w:r>
      <w:r w:rsidR="009D60A2" w:rsidRPr="4F1DAE3E">
        <w:rPr>
          <w:b/>
          <w:bCs/>
          <w:color w:val="00B0F0"/>
          <w:sz w:val="36"/>
          <w:szCs w:val="36"/>
        </w:rPr>
        <w:t xml:space="preserve">Berlesduna Academy </w:t>
      </w:r>
      <w:r w:rsidRPr="4F1DAE3E">
        <w:rPr>
          <w:b/>
          <w:bCs/>
          <w:color w:val="00B0F0"/>
          <w:sz w:val="36"/>
          <w:szCs w:val="36"/>
        </w:rPr>
        <w:t xml:space="preserve">Trust </w:t>
      </w:r>
    </w:p>
    <w:p w14:paraId="72FDA828" w14:textId="5EFE5115" w:rsidR="00A81E12" w:rsidRDefault="00A81E12" w:rsidP="4F1DAE3E">
      <w:pPr>
        <w:jc w:val="center"/>
        <w:rPr>
          <w:b/>
          <w:bCs/>
          <w:sz w:val="28"/>
          <w:szCs w:val="28"/>
        </w:rPr>
        <w:sectPr w:rsidR="00A81E12" w:rsidSect="002A0999">
          <w:headerReference w:type="default" r:id="rId13"/>
          <w:footerReference w:type="default" r:id="rId14"/>
          <w:pgSz w:w="16838" w:h="11906" w:orient="landscape"/>
          <w:pgMar w:top="1440" w:right="1440" w:bottom="1440" w:left="1440" w:header="283" w:footer="283" w:gutter="0"/>
          <w:cols w:space="708"/>
          <w:docGrid w:linePitch="360"/>
        </w:sectPr>
      </w:pPr>
      <w:r>
        <w:rPr>
          <w:b/>
          <w:bCs/>
          <w:noProof/>
          <w:sz w:val="28"/>
          <w:szCs w:val="28"/>
          <w:lang w:eastAsia="en-GB"/>
        </w:rPr>
        <w:drawing>
          <wp:inline distT="0" distB="0" distL="0" distR="0" wp14:anchorId="5D797947" wp14:editId="1BA205E8">
            <wp:extent cx="6743700" cy="51530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tructure of MAT updated Sep 23.JPG"/>
                    <pic:cNvPicPr/>
                  </pic:nvPicPr>
                  <pic:blipFill>
                    <a:blip r:embed="rId15">
                      <a:extLst>
                        <a:ext uri="{28A0092B-C50C-407E-A947-70E740481C1C}">
                          <a14:useLocalDpi xmlns:a14="http://schemas.microsoft.com/office/drawing/2010/main" val="0"/>
                        </a:ext>
                      </a:extLst>
                    </a:blip>
                    <a:stretch>
                      <a:fillRect/>
                    </a:stretch>
                  </pic:blipFill>
                  <pic:spPr>
                    <a:xfrm>
                      <a:off x="0" y="0"/>
                      <a:ext cx="6743700" cy="5153025"/>
                    </a:xfrm>
                    <a:prstGeom prst="rect">
                      <a:avLst/>
                    </a:prstGeom>
                  </pic:spPr>
                </pic:pic>
              </a:graphicData>
            </a:graphic>
          </wp:inline>
        </w:drawing>
      </w:r>
    </w:p>
    <w:p w14:paraId="50819ED9" w14:textId="77777777" w:rsidR="00052C9E" w:rsidRPr="009D60A2" w:rsidRDefault="0062255E" w:rsidP="003930DB">
      <w:pPr>
        <w:pStyle w:val="ListParagraph"/>
        <w:ind w:left="0"/>
        <w:rPr>
          <w:b/>
          <w:bCs/>
          <w:color w:val="00B0F0"/>
          <w:sz w:val="36"/>
          <w:szCs w:val="36"/>
        </w:rPr>
      </w:pPr>
      <w:r w:rsidRPr="009D60A2">
        <w:rPr>
          <w:b/>
          <w:bCs/>
          <w:color w:val="00B0F0"/>
          <w:sz w:val="36"/>
          <w:szCs w:val="36"/>
        </w:rPr>
        <w:t>De</w:t>
      </w:r>
      <w:r w:rsidR="00042753" w:rsidRPr="009D60A2">
        <w:rPr>
          <w:b/>
          <w:bCs/>
          <w:color w:val="00B0F0"/>
          <w:sz w:val="36"/>
          <w:szCs w:val="36"/>
        </w:rPr>
        <w:t>legation</w:t>
      </w:r>
      <w:r w:rsidRPr="009D60A2">
        <w:rPr>
          <w:b/>
          <w:bCs/>
          <w:color w:val="00B0F0"/>
          <w:sz w:val="36"/>
          <w:szCs w:val="36"/>
        </w:rPr>
        <w:t xml:space="preserve"> Matrix</w:t>
      </w:r>
    </w:p>
    <w:p w14:paraId="3961989E" w14:textId="2B896202" w:rsidR="009B30B2" w:rsidRPr="00366266" w:rsidRDefault="00F824EB" w:rsidP="00052C9E">
      <w:pPr>
        <w:pStyle w:val="ListParagraph"/>
        <w:ind w:left="0"/>
        <w:rPr>
          <w:b/>
          <w:bCs/>
          <w:sz w:val="24"/>
          <w:szCs w:val="24"/>
        </w:rPr>
      </w:pPr>
      <w:r>
        <w:br/>
      </w:r>
      <w:r w:rsidR="009B30B2" w:rsidRPr="00366266">
        <w:rPr>
          <w:b/>
          <w:bCs/>
          <w:sz w:val="24"/>
          <w:szCs w:val="24"/>
        </w:rPr>
        <w:t>Key to levels of delegation</w:t>
      </w:r>
    </w:p>
    <w:p w14:paraId="5AAFD800" w14:textId="6E8BC27D" w:rsidR="0062255E" w:rsidRPr="00C55BD9" w:rsidRDefault="009B30B2" w:rsidP="009B30B2">
      <w:pPr>
        <w:pStyle w:val="ListParagraph"/>
        <w:ind w:left="0"/>
        <w:rPr>
          <w:sz w:val="20"/>
          <w:szCs w:val="20"/>
        </w:rPr>
      </w:pPr>
      <w:r w:rsidRPr="00BF1FEF">
        <w:rPr>
          <w:sz w:val="20"/>
          <w:szCs w:val="20"/>
        </w:rPr>
        <w:t>Level 1: Berlesduna Trust Board</w:t>
      </w:r>
      <w:r w:rsidR="0031651E">
        <w:rPr>
          <w:sz w:val="20"/>
          <w:szCs w:val="20"/>
        </w:rPr>
        <w:t xml:space="preserve"> </w:t>
      </w:r>
      <w:r w:rsidR="002F18F3" w:rsidRPr="00494DDF">
        <w:rPr>
          <w:b/>
          <w:bCs/>
          <w:color w:val="FF0000"/>
          <w:sz w:val="20"/>
          <w:szCs w:val="20"/>
        </w:rPr>
        <w:t>(B-= Full Board, F= Finance Committee, S= Standards Committee, A= Audit Committee</w:t>
      </w:r>
      <w:r w:rsidR="00D8689C">
        <w:rPr>
          <w:b/>
          <w:bCs/>
          <w:color w:val="FF0000"/>
          <w:sz w:val="20"/>
          <w:szCs w:val="20"/>
        </w:rPr>
        <w:t>,</w:t>
      </w:r>
      <w:r w:rsidR="00B3461E">
        <w:rPr>
          <w:b/>
          <w:bCs/>
          <w:color w:val="FF0000"/>
          <w:sz w:val="20"/>
          <w:szCs w:val="20"/>
        </w:rPr>
        <w:t xml:space="preserve"> </w:t>
      </w:r>
      <w:r w:rsidR="00B3461E" w:rsidRPr="00C55BD9">
        <w:rPr>
          <w:b/>
          <w:bCs/>
          <w:color w:val="FF0000"/>
          <w:sz w:val="20"/>
          <w:szCs w:val="20"/>
        </w:rPr>
        <w:t>M= Members)</w:t>
      </w:r>
    </w:p>
    <w:p w14:paraId="63A80589" w14:textId="0B8D45CF" w:rsidR="0062255E" w:rsidRDefault="009B30B2" w:rsidP="009B30B2">
      <w:pPr>
        <w:pStyle w:val="ListParagraph"/>
        <w:ind w:left="0"/>
        <w:rPr>
          <w:sz w:val="20"/>
          <w:szCs w:val="20"/>
        </w:rPr>
      </w:pPr>
      <w:r w:rsidRPr="00C55BD9">
        <w:rPr>
          <w:sz w:val="20"/>
          <w:szCs w:val="20"/>
        </w:rPr>
        <w:t xml:space="preserve">Level </w:t>
      </w:r>
      <w:r w:rsidR="00C000C4" w:rsidRPr="00C55BD9">
        <w:rPr>
          <w:sz w:val="20"/>
          <w:szCs w:val="20"/>
        </w:rPr>
        <w:t>2</w:t>
      </w:r>
      <w:r w:rsidRPr="00C55BD9">
        <w:rPr>
          <w:sz w:val="20"/>
          <w:szCs w:val="20"/>
        </w:rPr>
        <w:t>: CEO of the trust</w:t>
      </w:r>
      <w:r w:rsidR="0031651E" w:rsidRPr="00C55BD9">
        <w:rPr>
          <w:sz w:val="20"/>
          <w:szCs w:val="20"/>
        </w:rPr>
        <w:t xml:space="preserve"> </w:t>
      </w:r>
      <w:r w:rsidR="00E24E45" w:rsidRPr="00C55BD9">
        <w:rPr>
          <w:sz w:val="20"/>
          <w:szCs w:val="20"/>
        </w:rPr>
        <w:t>or delegated to trust directors</w:t>
      </w:r>
    </w:p>
    <w:p w14:paraId="4798D990" w14:textId="77777777" w:rsidR="0062255E" w:rsidRDefault="009B30B2" w:rsidP="009B30B2">
      <w:pPr>
        <w:pStyle w:val="ListParagraph"/>
        <w:ind w:left="0"/>
        <w:rPr>
          <w:sz w:val="20"/>
          <w:szCs w:val="20"/>
        </w:rPr>
      </w:pPr>
      <w:r w:rsidRPr="00BF1FEF">
        <w:rPr>
          <w:sz w:val="20"/>
          <w:szCs w:val="20"/>
        </w:rPr>
        <w:t xml:space="preserve">Level </w:t>
      </w:r>
      <w:r w:rsidR="00C000C4">
        <w:rPr>
          <w:sz w:val="20"/>
          <w:szCs w:val="20"/>
        </w:rPr>
        <w:t>3</w:t>
      </w:r>
      <w:r w:rsidRPr="00BF1FEF">
        <w:rPr>
          <w:sz w:val="20"/>
          <w:szCs w:val="20"/>
        </w:rPr>
        <w:t>: Local Governing Board</w:t>
      </w:r>
      <w:r w:rsidR="006F62F3" w:rsidRPr="00BF1FEF">
        <w:rPr>
          <w:sz w:val="20"/>
          <w:szCs w:val="20"/>
        </w:rPr>
        <w:t xml:space="preserve"> (assumes headteacher is part of the LGB)</w:t>
      </w:r>
    </w:p>
    <w:p w14:paraId="77074908" w14:textId="4DDF34EA" w:rsidR="009B30B2" w:rsidRPr="00BF1FEF" w:rsidRDefault="009B30B2" w:rsidP="009B30B2">
      <w:pPr>
        <w:pStyle w:val="ListParagraph"/>
        <w:ind w:left="0"/>
        <w:rPr>
          <w:sz w:val="20"/>
          <w:szCs w:val="20"/>
        </w:rPr>
      </w:pPr>
      <w:r w:rsidRPr="00BF1FEF">
        <w:rPr>
          <w:sz w:val="20"/>
          <w:szCs w:val="20"/>
        </w:rPr>
        <w:t xml:space="preserve">Level </w:t>
      </w:r>
      <w:r w:rsidR="00C000C4">
        <w:rPr>
          <w:sz w:val="20"/>
          <w:szCs w:val="20"/>
        </w:rPr>
        <w:t>4</w:t>
      </w:r>
      <w:r w:rsidRPr="00BF1FEF">
        <w:rPr>
          <w:sz w:val="20"/>
          <w:szCs w:val="20"/>
        </w:rPr>
        <w:t>: Headteacher</w:t>
      </w:r>
    </w:p>
    <w:tbl>
      <w:tblPr>
        <w:tblStyle w:val="TableGrid"/>
        <w:tblW w:w="15173" w:type="dxa"/>
        <w:tblLook w:val="04A0" w:firstRow="1" w:lastRow="0" w:firstColumn="1" w:lastColumn="0" w:noHBand="0" w:noVBand="1"/>
      </w:tblPr>
      <w:tblGrid>
        <w:gridCol w:w="1446"/>
        <w:gridCol w:w="721"/>
        <w:gridCol w:w="5483"/>
        <w:gridCol w:w="567"/>
        <w:gridCol w:w="567"/>
        <w:gridCol w:w="567"/>
        <w:gridCol w:w="567"/>
        <w:gridCol w:w="5245"/>
        <w:gridCol w:w="10"/>
      </w:tblGrid>
      <w:tr w:rsidR="009508A4" w:rsidRPr="009B30B2" w14:paraId="3790E133" w14:textId="77777777" w:rsidTr="009F6E21">
        <w:trPr>
          <w:trHeight w:val="269"/>
          <w:tblHeader/>
        </w:trPr>
        <w:tc>
          <w:tcPr>
            <w:tcW w:w="1446" w:type="dxa"/>
            <w:vMerge w:val="restart"/>
            <w:shd w:val="clear" w:color="auto" w:fill="92D050"/>
          </w:tcPr>
          <w:p w14:paraId="281A3053" w14:textId="7327B307" w:rsidR="009508A4" w:rsidRPr="009B30B2" w:rsidRDefault="009508A4" w:rsidP="001B332B">
            <w:pPr>
              <w:pStyle w:val="ListParagraph"/>
              <w:ind w:left="0"/>
              <w:jc w:val="center"/>
              <w:rPr>
                <w:b/>
                <w:bCs/>
              </w:rPr>
            </w:pPr>
            <w:r>
              <w:rPr>
                <w:b/>
                <w:bCs/>
              </w:rPr>
              <w:t>Key Function</w:t>
            </w:r>
          </w:p>
        </w:tc>
        <w:tc>
          <w:tcPr>
            <w:tcW w:w="721" w:type="dxa"/>
            <w:vMerge w:val="restart"/>
            <w:shd w:val="clear" w:color="auto" w:fill="92D050"/>
          </w:tcPr>
          <w:p w14:paraId="0FBCA2C4" w14:textId="760A9AAA" w:rsidR="009508A4" w:rsidRPr="009B30B2" w:rsidRDefault="009508A4" w:rsidP="001B332B">
            <w:pPr>
              <w:pStyle w:val="ListParagraph"/>
              <w:ind w:left="0"/>
              <w:jc w:val="center"/>
              <w:rPr>
                <w:b/>
                <w:bCs/>
              </w:rPr>
            </w:pPr>
            <w:r>
              <w:rPr>
                <w:b/>
                <w:bCs/>
              </w:rPr>
              <w:t>Ref</w:t>
            </w:r>
          </w:p>
        </w:tc>
        <w:tc>
          <w:tcPr>
            <w:tcW w:w="5483" w:type="dxa"/>
            <w:vMerge w:val="restart"/>
            <w:shd w:val="clear" w:color="auto" w:fill="92D050"/>
          </w:tcPr>
          <w:p w14:paraId="57F8C71A" w14:textId="5A58946D" w:rsidR="009508A4" w:rsidRPr="009B30B2" w:rsidRDefault="009508A4" w:rsidP="001B332B">
            <w:pPr>
              <w:pStyle w:val="ListParagraph"/>
              <w:ind w:left="0"/>
              <w:jc w:val="center"/>
              <w:rPr>
                <w:b/>
                <w:bCs/>
              </w:rPr>
            </w:pPr>
            <w:r>
              <w:rPr>
                <w:b/>
                <w:bCs/>
              </w:rPr>
              <w:t>Tasks</w:t>
            </w:r>
          </w:p>
        </w:tc>
        <w:tc>
          <w:tcPr>
            <w:tcW w:w="2268" w:type="dxa"/>
            <w:gridSpan w:val="4"/>
            <w:shd w:val="clear" w:color="auto" w:fill="92D050"/>
          </w:tcPr>
          <w:p w14:paraId="7DFB1944" w14:textId="49914518" w:rsidR="009508A4" w:rsidRPr="009B30B2" w:rsidRDefault="009508A4" w:rsidP="001B332B">
            <w:pPr>
              <w:pStyle w:val="ListParagraph"/>
              <w:ind w:left="0"/>
              <w:jc w:val="center"/>
              <w:rPr>
                <w:b/>
                <w:bCs/>
              </w:rPr>
            </w:pPr>
            <w:r>
              <w:rPr>
                <w:b/>
                <w:bCs/>
              </w:rPr>
              <w:t>Delegation Level</w:t>
            </w:r>
          </w:p>
        </w:tc>
        <w:tc>
          <w:tcPr>
            <w:tcW w:w="5255" w:type="dxa"/>
            <w:gridSpan w:val="2"/>
            <w:vMerge w:val="restart"/>
            <w:shd w:val="clear" w:color="auto" w:fill="92D050"/>
          </w:tcPr>
          <w:p w14:paraId="52BCFF09" w14:textId="484DCEC3" w:rsidR="009508A4" w:rsidRPr="009B30B2" w:rsidRDefault="009508A4" w:rsidP="001B332B">
            <w:pPr>
              <w:pStyle w:val="ListParagraph"/>
              <w:ind w:left="0"/>
              <w:jc w:val="center"/>
              <w:rPr>
                <w:b/>
                <w:bCs/>
              </w:rPr>
            </w:pPr>
            <w:r>
              <w:rPr>
                <w:b/>
                <w:bCs/>
              </w:rPr>
              <w:t>Notes</w:t>
            </w:r>
          </w:p>
        </w:tc>
      </w:tr>
      <w:tr w:rsidR="009508A4" w:rsidRPr="009B30B2" w14:paraId="56A6BF1C" w14:textId="77777777" w:rsidTr="00EF6E8B">
        <w:trPr>
          <w:trHeight w:val="269"/>
        </w:trPr>
        <w:tc>
          <w:tcPr>
            <w:tcW w:w="1446" w:type="dxa"/>
            <w:vMerge/>
            <w:shd w:val="clear" w:color="auto" w:fill="92D050"/>
          </w:tcPr>
          <w:p w14:paraId="73CCB054" w14:textId="77777777" w:rsidR="009508A4" w:rsidRPr="009B30B2" w:rsidRDefault="009508A4" w:rsidP="001B332B">
            <w:pPr>
              <w:pStyle w:val="ListParagraph"/>
              <w:ind w:left="0"/>
              <w:jc w:val="center"/>
              <w:rPr>
                <w:b/>
                <w:bCs/>
              </w:rPr>
            </w:pPr>
          </w:p>
        </w:tc>
        <w:tc>
          <w:tcPr>
            <w:tcW w:w="721" w:type="dxa"/>
            <w:vMerge/>
            <w:shd w:val="clear" w:color="auto" w:fill="92D050"/>
          </w:tcPr>
          <w:p w14:paraId="0E958AFE" w14:textId="77777777" w:rsidR="009508A4" w:rsidRPr="009B30B2" w:rsidRDefault="009508A4" w:rsidP="001B332B">
            <w:pPr>
              <w:pStyle w:val="ListParagraph"/>
              <w:ind w:left="0"/>
              <w:jc w:val="center"/>
              <w:rPr>
                <w:b/>
                <w:bCs/>
              </w:rPr>
            </w:pPr>
          </w:p>
        </w:tc>
        <w:tc>
          <w:tcPr>
            <w:tcW w:w="5483" w:type="dxa"/>
            <w:vMerge/>
            <w:shd w:val="clear" w:color="auto" w:fill="92D050"/>
          </w:tcPr>
          <w:p w14:paraId="044BA76B" w14:textId="77777777" w:rsidR="009508A4" w:rsidRPr="009B30B2" w:rsidRDefault="009508A4" w:rsidP="001B332B">
            <w:pPr>
              <w:pStyle w:val="ListParagraph"/>
              <w:ind w:left="0"/>
              <w:jc w:val="center"/>
              <w:rPr>
                <w:b/>
                <w:bCs/>
              </w:rPr>
            </w:pPr>
          </w:p>
        </w:tc>
        <w:tc>
          <w:tcPr>
            <w:tcW w:w="567" w:type="dxa"/>
            <w:shd w:val="clear" w:color="auto" w:fill="92D050"/>
          </w:tcPr>
          <w:p w14:paraId="0E2B1D57" w14:textId="7BE95A8D" w:rsidR="009508A4" w:rsidRPr="009B30B2" w:rsidRDefault="009508A4" w:rsidP="001B332B">
            <w:pPr>
              <w:pStyle w:val="ListParagraph"/>
              <w:ind w:left="0"/>
              <w:jc w:val="center"/>
              <w:rPr>
                <w:b/>
                <w:bCs/>
              </w:rPr>
            </w:pPr>
            <w:r>
              <w:rPr>
                <w:b/>
                <w:bCs/>
              </w:rPr>
              <w:t>1</w:t>
            </w:r>
          </w:p>
        </w:tc>
        <w:tc>
          <w:tcPr>
            <w:tcW w:w="567" w:type="dxa"/>
            <w:shd w:val="clear" w:color="auto" w:fill="92D050"/>
          </w:tcPr>
          <w:p w14:paraId="271149AE" w14:textId="4243CE08" w:rsidR="009508A4" w:rsidRPr="009B30B2" w:rsidRDefault="009508A4" w:rsidP="001B332B">
            <w:pPr>
              <w:pStyle w:val="ListParagraph"/>
              <w:ind w:left="0"/>
              <w:jc w:val="center"/>
              <w:rPr>
                <w:b/>
                <w:bCs/>
              </w:rPr>
            </w:pPr>
            <w:r>
              <w:rPr>
                <w:b/>
                <w:bCs/>
              </w:rPr>
              <w:t>2</w:t>
            </w:r>
          </w:p>
        </w:tc>
        <w:tc>
          <w:tcPr>
            <w:tcW w:w="567" w:type="dxa"/>
            <w:shd w:val="clear" w:color="auto" w:fill="92D050"/>
          </w:tcPr>
          <w:p w14:paraId="5D445F17" w14:textId="3E43D7A8" w:rsidR="009508A4" w:rsidRPr="009B30B2" w:rsidRDefault="009508A4" w:rsidP="001B332B">
            <w:pPr>
              <w:pStyle w:val="ListParagraph"/>
              <w:ind w:left="0"/>
              <w:jc w:val="center"/>
              <w:rPr>
                <w:b/>
                <w:bCs/>
              </w:rPr>
            </w:pPr>
            <w:r>
              <w:rPr>
                <w:b/>
                <w:bCs/>
              </w:rPr>
              <w:t>3</w:t>
            </w:r>
          </w:p>
        </w:tc>
        <w:tc>
          <w:tcPr>
            <w:tcW w:w="567" w:type="dxa"/>
            <w:shd w:val="clear" w:color="auto" w:fill="92D050"/>
          </w:tcPr>
          <w:p w14:paraId="65626337" w14:textId="4BB51E33" w:rsidR="009508A4" w:rsidRPr="009B30B2" w:rsidRDefault="009508A4" w:rsidP="001B332B">
            <w:pPr>
              <w:pStyle w:val="ListParagraph"/>
              <w:ind w:left="0"/>
              <w:jc w:val="center"/>
              <w:rPr>
                <w:b/>
                <w:bCs/>
              </w:rPr>
            </w:pPr>
            <w:r>
              <w:rPr>
                <w:b/>
                <w:bCs/>
              </w:rPr>
              <w:t>4</w:t>
            </w:r>
          </w:p>
        </w:tc>
        <w:tc>
          <w:tcPr>
            <w:tcW w:w="5255" w:type="dxa"/>
            <w:gridSpan w:val="2"/>
            <w:vMerge/>
            <w:shd w:val="clear" w:color="auto" w:fill="92D050"/>
          </w:tcPr>
          <w:p w14:paraId="1A01EB26" w14:textId="07528882" w:rsidR="009508A4" w:rsidRPr="009B30B2" w:rsidRDefault="009508A4" w:rsidP="001B332B">
            <w:pPr>
              <w:pStyle w:val="ListParagraph"/>
              <w:ind w:left="0"/>
              <w:jc w:val="center"/>
              <w:rPr>
                <w:b/>
                <w:bCs/>
              </w:rPr>
            </w:pPr>
          </w:p>
        </w:tc>
      </w:tr>
      <w:tr w:rsidR="00DF56B3" w14:paraId="6D6C4700" w14:textId="77777777" w:rsidTr="00CF76E3">
        <w:trPr>
          <w:gridAfter w:val="1"/>
          <w:wAfter w:w="10" w:type="dxa"/>
        </w:trPr>
        <w:tc>
          <w:tcPr>
            <w:tcW w:w="1446" w:type="dxa"/>
            <w:vMerge w:val="restart"/>
            <w:shd w:val="clear" w:color="auto" w:fill="92D050"/>
            <w:vAlign w:val="center"/>
          </w:tcPr>
          <w:p w14:paraId="1B031DD8" w14:textId="474FDD56" w:rsidR="00DF56B3" w:rsidRPr="008359B0" w:rsidRDefault="00DF56B3" w:rsidP="00EC5463">
            <w:pPr>
              <w:pStyle w:val="ListParagraph"/>
              <w:ind w:left="0"/>
              <w:rPr>
                <w:b/>
                <w:bCs/>
                <w:sz w:val="28"/>
                <w:szCs w:val="28"/>
              </w:rPr>
            </w:pPr>
            <w:r w:rsidRPr="008359B0">
              <w:rPr>
                <w:b/>
                <w:bCs/>
                <w:sz w:val="28"/>
                <w:szCs w:val="28"/>
              </w:rPr>
              <w:t>1. Vision, ethos and strategic direction</w:t>
            </w:r>
          </w:p>
        </w:tc>
        <w:tc>
          <w:tcPr>
            <w:tcW w:w="721" w:type="dxa"/>
            <w:shd w:val="clear" w:color="auto" w:fill="92D050"/>
          </w:tcPr>
          <w:p w14:paraId="619CA6A2" w14:textId="2FE65462" w:rsidR="00DF56B3" w:rsidRDefault="009508A4" w:rsidP="00EC5463">
            <w:pPr>
              <w:pStyle w:val="ListParagraph"/>
              <w:ind w:left="0"/>
            </w:pPr>
            <w:r>
              <w:t>1.1</w:t>
            </w:r>
          </w:p>
        </w:tc>
        <w:tc>
          <w:tcPr>
            <w:tcW w:w="5483" w:type="dxa"/>
          </w:tcPr>
          <w:p w14:paraId="51B17369" w14:textId="461D7F51" w:rsidR="00DF56B3" w:rsidRDefault="00DF56B3" w:rsidP="00EC5463">
            <w:pPr>
              <w:pStyle w:val="ListParagraph"/>
              <w:ind w:left="0"/>
            </w:pPr>
            <w:r>
              <w:t xml:space="preserve">Setting and safeguarding an </w:t>
            </w:r>
            <w:r w:rsidRPr="0043411E">
              <w:rPr>
                <w:b/>
                <w:bCs/>
              </w:rPr>
              <w:t>ethos</w:t>
            </w:r>
            <w:r>
              <w:t xml:space="preserve"> of high expectations for the trust</w:t>
            </w:r>
          </w:p>
        </w:tc>
        <w:tc>
          <w:tcPr>
            <w:tcW w:w="567" w:type="dxa"/>
          </w:tcPr>
          <w:p w14:paraId="1FA565D4" w14:textId="493374E2" w:rsidR="00DF56B3" w:rsidRDefault="00D447BC" w:rsidP="00EC5463">
            <w:pPr>
              <w:pStyle w:val="ListParagraph"/>
              <w:ind w:left="0"/>
              <w:jc w:val="center"/>
            </w:pPr>
            <w:r>
              <w:rPr>
                <w:rFonts w:asciiTheme="majorHAnsi" w:hAnsiTheme="majorHAnsi"/>
                <w:b/>
                <w:sz w:val="24"/>
                <w:szCs w:val="24"/>
              </w:rPr>
              <w:t>B</w:t>
            </w:r>
          </w:p>
        </w:tc>
        <w:tc>
          <w:tcPr>
            <w:tcW w:w="567" w:type="dxa"/>
          </w:tcPr>
          <w:p w14:paraId="64C969D4" w14:textId="5059AA84" w:rsidR="00DF56B3" w:rsidRDefault="00DF56B3" w:rsidP="00EC5463">
            <w:pPr>
              <w:pStyle w:val="ListParagraph"/>
              <w:ind w:left="0"/>
            </w:pPr>
            <w:r w:rsidRPr="001C65C9">
              <w:rPr>
                <w:rFonts w:asciiTheme="majorHAnsi" w:eastAsia="Wingdings" w:hAnsiTheme="majorHAnsi" w:cs="Wingdings"/>
                <w:b/>
                <w:sz w:val="24"/>
                <w:szCs w:val="24"/>
              </w:rPr>
              <w:t>ü</w:t>
            </w:r>
          </w:p>
        </w:tc>
        <w:tc>
          <w:tcPr>
            <w:tcW w:w="567" w:type="dxa"/>
          </w:tcPr>
          <w:p w14:paraId="1DEDE473" w14:textId="77777777" w:rsidR="00DF56B3" w:rsidRDefault="00DF56B3" w:rsidP="00EC5463">
            <w:pPr>
              <w:pStyle w:val="ListParagraph"/>
              <w:ind w:left="0"/>
            </w:pPr>
          </w:p>
        </w:tc>
        <w:tc>
          <w:tcPr>
            <w:tcW w:w="567" w:type="dxa"/>
          </w:tcPr>
          <w:p w14:paraId="2826F143" w14:textId="77777777" w:rsidR="00DF56B3" w:rsidRDefault="00DF56B3" w:rsidP="00EC5463">
            <w:pPr>
              <w:pStyle w:val="ListParagraph"/>
              <w:ind w:left="0"/>
            </w:pPr>
          </w:p>
        </w:tc>
        <w:tc>
          <w:tcPr>
            <w:tcW w:w="5245" w:type="dxa"/>
          </w:tcPr>
          <w:p w14:paraId="79026F14" w14:textId="49CE3CF0" w:rsidR="00DF56B3" w:rsidRDefault="00DF56B3" w:rsidP="00EC5463">
            <w:pPr>
              <w:pStyle w:val="ListParagraph"/>
              <w:ind w:left="0"/>
            </w:pPr>
            <w:r>
              <w:t>The ethos of the trust will be set, communicated and monitored across the trust by trustees with support from the CEO. LGBs to ensure the ethos of the academy supports/embraces the ethos of the trust. Trustees should monitor the ethos across the trust</w:t>
            </w:r>
          </w:p>
        </w:tc>
      </w:tr>
      <w:tr w:rsidR="001A7B86" w14:paraId="5AFA4C89" w14:textId="77777777" w:rsidTr="00CF76E3">
        <w:trPr>
          <w:gridAfter w:val="1"/>
          <w:wAfter w:w="10" w:type="dxa"/>
        </w:trPr>
        <w:tc>
          <w:tcPr>
            <w:tcW w:w="1446" w:type="dxa"/>
            <w:vMerge/>
            <w:shd w:val="clear" w:color="auto" w:fill="92D050"/>
          </w:tcPr>
          <w:p w14:paraId="06E306CA" w14:textId="77777777" w:rsidR="001A7B86" w:rsidRDefault="001A7B86" w:rsidP="001A7B86">
            <w:pPr>
              <w:pStyle w:val="ListParagraph"/>
              <w:ind w:left="0"/>
            </w:pPr>
          </w:p>
        </w:tc>
        <w:tc>
          <w:tcPr>
            <w:tcW w:w="721" w:type="dxa"/>
            <w:shd w:val="clear" w:color="auto" w:fill="92D050"/>
          </w:tcPr>
          <w:p w14:paraId="4E883565" w14:textId="61C6F7E2" w:rsidR="001A7B86" w:rsidRDefault="008A00B5" w:rsidP="001A7B86">
            <w:pPr>
              <w:pStyle w:val="ListParagraph"/>
              <w:ind w:left="0"/>
            </w:pPr>
            <w:r>
              <w:t>1.2</w:t>
            </w:r>
          </w:p>
        </w:tc>
        <w:tc>
          <w:tcPr>
            <w:tcW w:w="5483" w:type="dxa"/>
          </w:tcPr>
          <w:p w14:paraId="5A753E81" w14:textId="39BA7B09" w:rsidR="001A7B86" w:rsidRPr="005F2847" w:rsidRDefault="001A7B86" w:rsidP="001A7B86">
            <w:pPr>
              <w:pStyle w:val="ListParagraph"/>
              <w:ind w:left="0"/>
            </w:pPr>
            <w:r w:rsidRPr="005F2847">
              <w:t xml:space="preserve">Setting and monitoring the </w:t>
            </w:r>
            <w:r w:rsidRPr="0043411E">
              <w:rPr>
                <w:b/>
                <w:bCs/>
              </w:rPr>
              <w:t>vision</w:t>
            </w:r>
            <w:r w:rsidRPr="005F2847">
              <w:t xml:space="preserve"> for the trust</w:t>
            </w:r>
          </w:p>
        </w:tc>
        <w:tc>
          <w:tcPr>
            <w:tcW w:w="567" w:type="dxa"/>
          </w:tcPr>
          <w:p w14:paraId="5EEBBA65" w14:textId="6D0CD655" w:rsidR="001A7B86" w:rsidRDefault="00D447BC" w:rsidP="001A7B86">
            <w:pPr>
              <w:pStyle w:val="ListParagraph"/>
              <w:ind w:left="0"/>
              <w:jc w:val="center"/>
              <w:rPr>
                <w:noProof/>
              </w:rPr>
            </w:pPr>
            <w:r>
              <w:rPr>
                <w:rFonts w:asciiTheme="majorHAnsi" w:hAnsiTheme="majorHAnsi"/>
                <w:b/>
                <w:sz w:val="24"/>
                <w:szCs w:val="24"/>
              </w:rPr>
              <w:t>B</w:t>
            </w:r>
          </w:p>
        </w:tc>
        <w:tc>
          <w:tcPr>
            <w:tcW w:w="567" w:type="dxa"/>
          </w:tcPr>
          <w:p w14:paraId="145AA53D" w14:textId="511071D1" w:rsidR="001A7B86" w:rsidRDefault="001A7B86" w:rsidP="001A7B86">
            <w:pPr>
              <w:pStyle w:val="ListParagraph"/>
              <w:ind w:left="0"/>
            </w:pPr>
            <w:r w:rsidRPr="001C65C9">
              <w:rPr>
                <w:rFonts w:asciiTheme="majorHAnsi" w:eastAsia="Wingdings" w:hAnsiTheme="majorHAnsi" w:cs="Wingdings"/>
                <w:b/>
                <w:sz w:val="24"/>
                <w:szCs w:val="24"/>
              </w:rPr>
              <w:t>ü</w:t>
            </w:r>
          </w:p>
        </w:tc>
        <w:tc>
          <w:tcPr>
            <w:tcW w:w="567" w:type="dxa"/>
          </w:tcPr>
          <w:p w14:paraId="7481C1E4" w14:textId="77777777" w:rsidR="001A7B86" w:rsidRPr="001C65C9" w:rsidRDefault="001A7B86" w:rsidP="001A7B86">
            <w:pPr>
              <w:pStyle w:val="ListParagraph"/>
              <w:ind w:left="0"/>
              <w:rPr>
                <w:rFonts w:asciiTheme="majorHAnsi" w:hAnsiTheme="majorHAnsi"/>
                <w:b/>
                <w:sz w:val="24"/>
                <w:szCs w:val="24"/>
              </w:rPr>
            </w:pPr>
          </w:p>
        </w:tc>
        <w:tc>
          <w:tcPr>
            <w:tcW w:w="567" w:type="dxa"/>
          </w:tcPr>
          <w:p w14:paraId="30F83287" w14:textId="77777777" w:rsidR="001A7B86" w:rsidRPr="001C65C9" w:rsidRDefault="001A7B86" w:rsidP="001A7B86">
            <w:pPr>
              <w:pStyle w:val="ListParagraph"/>
              <w:ind w:left="0"/>
              <w:rPr>
                <w:rFonts w:asciiTheme="majorHAnsi" w:hAnsiTheme="majorHAnsi"/>
                <w:b/>
                <w:sz w:val="24"/>
                <w:szCs w:val="24"/>
              </w:rPr>
            </w:pPr>
          </w:p>
        </w:tc>
        <w:tc>
          <w:tcPr>
            <w:tcW w:w="5245" w:type="dxa"/>
          </w:tcPr>
          <w:p w14:paraId="3CB731B2" w14:textId="40E297CD" w:rsidR="001A7B86" w:rsidRPr="00C55BD9" w:rsidRDefault="00E309AB" w:rsidP="001A7B86">
            <w:pPr>
              <w:pStyle w:val="ListParagraph"/>
              <w:ind w:left="0"/>
            </w:pPr>
            <w:r w:rsidRPr="00C55BD9">
              <w:t>Ensure there is a 3-5 year vision for the trust, that is shared with all stakeholders</w:t>
            </w:r>
            <w:r w:rsidR="0068284F" w:rsidRPr="00C55BD9">
              <w:t>. The vision for each academy should complement this.</w:t>
            </w:r>
          </w:p>
        </w:tc>
      </w:tr>
      <w:tr w:rsidR="000B7EF5" w14:paraId="2E338A25" w14:textId="77777777" w:rsidTr="00CF76E3">
        <w:trPr>
          <w:gridAfter w:val="1"/>
          <w:wAfter w:w="10" w:type="dxa"/>
        </w:trPr>
        <w:tc>
          <w:tcPr>
            <w:tcW w:w="1446" w:type="dxa"/>
            <w:vMerge/>
            <w:shd w:val="clear" w:color="auto" w:fill="92D050"/>
          </w:tcPr>
          <w:p w14:paraId="2AAC26D0" w14:textId="77777777" w:rsidR="000B7EF5" w:rsidRDefault="000B7EF5" w:rsidP="000B7EF5">
            <w:pPr>
              <w:pStyle w:val="ListParagraph"/>
              <w:ind w:left="0"/>
            </w:pPr>
          </w:p>
        </w:tc>
        <w:tc>
          <w:tcPr>
            <w:tcW w:w="721" w:type="dxa"/>
            <w:shd w:val="clear" w:color="auto" w:fill="92D050"/>
          </w:tcPr>
          <w:p w14:paraId="2959C2EB" w14:textId="471961D4" w:rsidR="000B7EF5" w:rsidRDefault="008A00B5" w:rsidP="000B7EF5">
            <w:pPr>
              <w:pStyle w:val="ListParagraph"/>
              <w:ind w:left="0"/>
            </w:pPr>
            <w:r>
              <w:t>1.3</w:t>
            </w:r>
          </w:p>
        </w:tc>
        <w:tc>
          <w:tcPr>
            <w:tcW w:w="5483" w:type="dxa"/>
          </w:tcPr>
          <w:p w14:paraId="7397848A" w14:textId="35B3018C" w:rsidR="000B7EF5" w:rsidRPr="005F2847" w:rsidRDefault="000B7EF5" w:rsidP="000B7EF5">
            <w:pPr>
              <w:pStyle w:val="ListParagraph"/>
              <w:ind w:left="0"/>
            </w:pPr>
            <w:r w:rsidRPr="005F2847">
              <w:t xml:space="preserve">Setting and monitoring </w:t>
            </w:r>
            <w:r w:rsidRPr="0043411E">
              <w:rPr>
                <w:b/>
                <w:bCs/>
              </w:rPr>
              <w:t>strategic direction</w:t>
            </w:r>
            <w:r w:rsidRPr="005F2847">
              <w:t xml:space="preserve"> for the trust</w:t>
            </w:r>
          </w:p>
        </w:tc>
        <w:tc>
          <w:tcPr>
            <w:tcW w:w="567" w:type="dxa"/>
          </w:tcPr>
          <w:p w14:paraId="16C493CD" w14:textId="054AEBD4" w:rsidR="000B7EF5" w:rsidRDefault="00D447BC" w:rsidP="000B7EF5">
            <w:pPr>
              <w:pStyle w:val="ListParagraph"/>
              <w:ind w:left="0"/>
              <w:jc w:val="center"/>
              <w:rPr>
                <w:noProof/>
              </w:rPr>
            </w:pPr>
            <w:r>
              <w:rPr>
                <w:rFonts w:asciiTheme="majorHAnsi" w:hAnsiTheme="majorHAnsi"/>
                <w:b/>
                <w:sz w:val="24"/>
                <w:szCs w:val="24"/>
              </w:rPr>
              <w:t>B</w:t>
            </w:r>
          </w:p>
        </w:tc>
        <w:tc>
          <w:tcPr>
            <w:tcW w:w="567" w:type="dxa"/>
          </w:tcPr>
          <w:p w14:paraId="0E66E815" w14:textId="3DCFC698" w:rsidR="000B7EF5" w:rsidRDefault="000B7EF5" w:rsidP="000B7EF5">
            <w:pPr>
              <w:pStyle w:val="ListParagraph"/>
              <w:ind w:left="0"/>
            </w:pPr>
            <w:r w:rsidRPr="001C65C9">
              <w:rPr>
                <w:rFonts w:asciiTheme="majorHAnsi" w:eastAsia="Wingdings" w:hAnsiTheme="majorHAnsi" w:cs="Wingdings"/>
                <w:b/>
                <w:sz w:val="24"/>
                <w:szCs w:val="24"/>
              </w:rPr>
              <w:t>ü</w:t>
            </w:r>
          </w:p>
        </w:tc>
        <w:tc>
          <w:tcPr>
            <w:tcW w:w="567" w:type="dxa"/>
          </w:tcPr>
          <w:p w14:paraId="1CE2217B" w14:textId="77777777" w:rsidR="000B7EF5" w:rsidRPr="001C65C9" w:rsidRDefault="000B7EF5" w:rsidP="000B7EF5">
            <w:pPr>
              <w:pStyle w:val="ListParagraph"/>
              <w:ind w:left="0"/>
              <w:rPr>
                <w:rFonts w:asciiTheme="majorHAnsi" w:hAnsiTheme="majorHAnsi"/>
                <w:b/>
                <w:sz w:val="24"/>
                <w:szCs w:val="24"/>
              </w:rPr>
            </w:pPr>
          </w:p>
        </w:tc>
        <w:tc>
          <w:tcPr>
            <w:tcW w:w="567" w:type="dxa"/>
          </w:tcPr>
          <w:p w14:paraId="2A2B39D6" w14:textId="77777777" w:rsidR="000B7EF5" w:rsidRPr="001C65C9" w:rsidRDefault="000B7EF5" w:rsidP="000B7EF5">
            <w:pPr>
              <w:pStyle w:val="ListParagraph"/>
              <w:ind w:left="0"/>
              <w:rPr>
                <w:rFonts w:asciiTheme="majorHAnsi" w:hAnsiTheme="majorHAnsi"/>
                <w:b/>
                <w:sz w:val="24"/>
                <w:szCs w:val="24"/>
              </w:rPr>
            </w:pPr>
          </w:p>
        </w:tc>
        <w:tc>
          <w:tcPr>
            <w:tcW w:w="5245" w:type="dxa"/>
          </w:tcPr>
          <w:p w14:paraId="57568B86" w14:textId="4BD8AB7F" w:rsidR="000B7EF5" w:rsidRPr="00C55BD9" w:rsidRDefault="003D4CF0" w:rsidP="000B7EF5">
            <w:pPr>
              <w:pStyle w:val="ListParagraph"/>
              <w:ind w:left="0"/>
            </w:pPr>
            <w:r w:rsidRPr="00C55BD9">
              <w:t>Ensure there is a 3 year high level strategic plan to achieve the vision</w:t>
            </w:r>
            <w:r w:rsidR="00416563" w:rsidRPr="00C55BD9">
              <w:t xml:space="preserve"> and KPIs to monitor and evaluate progress across the trust</w:t>
            </w:r>
          </w:p>
        </w:tc>
      </w:tr>
      <w:tr w:rsidR="000B7EF5" w14:paraId="6357CF12" w14:textId="77777777" w:rsidTr="00CF76E3">
        <w:trPr>
          <w:gridAfter w:val="1"/>
          <w:wAfter w:w="10" w:type="dxa"/>
        </w:trPr>
        <w:tc>
          <w:tcPr>
            <w:tcW w:w="1446" w:type="dxa"/>
            <w:vMerge/>
            <w:shd w:val="clear" w:color="auto" w:fill="92D050"/>
          </w:tcPr>
          <w:p w14:paraId="3D4BC80E" w14:textId="77777777" w:rsidR="000B7EF5" w:rsidRDefault="000B7EF5" w:rsidP="000B7EF5">
            <w:pPr>
              <w:pStyle w:val="ListParagraph"/>
              <w:ind w:left="0"/>
            </w:pPr>
          </w:p>
        </w:tc>
        <w:tc>
          <w:tcPr>
            <w:tcW w:w="721" w:type="dxa"/>
            <w:shd w:val="clear" w:color="auto" w:fill="92D050"/>
          </w:tcPr>
          <w:p w14:paraId="1F468546" w14:textId="03A0D176" w:rsidR="000B7EF5" w:rsidRDefault="008A00B5" w:rsidP="000B7EF5">
            <w:pPr>
              <w:pStyle w:val="ListParagraph"/>
              <w:ind w:left="0"/>
            </w:pPr>
            <w:r>
              <w:t>1.4</w:t>
            </w:r>
          </w:p>
        </w:tc>
        <w:tc>
          <w:tcPr>
            <w:tcW w:w="5483" w:type="dxa"/>
          </w:tcPr>
          <w:p w14:paraId="6F738D24" w14:textId="2F4F385E" w:rsidR="000B7EF5" w:rsidRPr="005F2847" w:rsidRDefault="000B7EF5" w:rsidP="000B7EF5">
            <w:pPr>
              <w:pStyle w:val="ListParagraph"/>
              <w:ind w:left="0"/>
            </w:pPr>
            <w:r w:rsidRPr="005F2847">
              <w:t xml:space="preserve">Setting and monitoring </w:t>
            </w:r>
            <w:r w:rsidRPr="0043411E">
              <w:rPr>
                <w:b/>
                <w:bCs/>
              </w:rPr>
              <w:t xml:space="preserve">annual improvement plan </w:t>
            </w:r>
            <w:r w:rsidRPr="005F2847">
              <w:t>for the trust</w:t>
            </w:r>
          </w:p>
        </w:tc>
        <w:tc>
          <w:tcPr>
            <w:tcW w:w="567" w:type="dxa"/>
          </w:tcPr>
          <w:p w14:paraId="3EFA9F8E" w14:textId="62B05431" w:rsidR="000B7EF5" w:rsidRDefault="00D447BC" w:rsidP="000B7EF5">
            <w:pPr>
              <w:pStyle w:val="ListParagraph"/>
              <w:ind w:left="0"/>
              <w:jc w:val="center"/>
              <w:rPr>
                <w:noProof/>
              </w:rPr>
            </w:pPr>
            <w:r>
              <w:rPr>
                <w:rFonts w:asciiTheme="majorHAnsi" w:hAnsiTheme="majorHAnsi"/>
                <w:b/>
                <w:sz w:val="24"/>
                <w:szCs w:val="24"/>
              </w:rPr>
              <w:t>B</w:t>
            </w:r>
          </w:p>
        </w:tc>
        <w:tc>
          <w:tcPr>
            <w:tcW w:w="567" w:type="dxa"/>
          </w:tcPr>
          <w:p w14:paraId="2FC7DFA2" w14:textId="3186B8F2" w:rsidR="000B7EF5" w:rsidRDefault="000B7EF5" w:rsidP="000B7EF5">
            <w:pPr>
              <w:pStyle w:val="ListParagraph"/>
              <w:ind w:left="0"/>
            </w:pPr>
            <w:r w:rsidRPr="001C65C9">
              <w:rPr>
                <w:rFonts w:asciiTheme="majorHAnsi" w:eastAsia="Wingdings" w:hAnsiTheme="majorHAnsi" w:cs="Wingdings"/>
                <w:b/>
                <w:sz w:val="24"/>
                <w:szCs w:val="24"/>
              </w:rPr>
              <w:t>ü</w:t>
            </w:r>
          </w:p>
        </w:tc>
        <w:tc>
          <w:tcPr>
            <w:tcW w:w="567" w:type="dxa"/>
          </w:tcPr>
          <w:p w14:paraId="21DB038C" w14:textId="77777777" w:rsidR="000B7EF5" w:rsidRPr="001C65C9" w:rsidRDefault="000B7EF5" w:rsidP="000B7EF5">
            <w:pPr>
              <w:pStyle w:val="ListParagraph"/>
              <w:ind w:left="0"/>
              <w:rPr>
                <w:rFonts w:asciiTheme="majorHAnsi" w:hAnsiTheme="majorHAnsi"/>
                <w:b/>
                <w:sz w:val="24"/>
                <w:szCs w:val="24"/>
              </w:rPr>
            </w:pPr>
          </w:p>
        </w:tc>
        <w:tc>
          <w:tcPr>
            <w:tcW w:w="567" w:type="dxa"/>
          </w:tcPr>
          <w:p w14:paraId="6A23E673" w14:textId="77777777" w:rsidR="000B7EF5" w:rsidRPr="001C65C9" w:rsidRDefault="000B7EF5" w:rsidP="000B7EF5">
            <w:pPr>
              <w:pStyle w:val="ListParagraph"/>
              <w:ind w:left="0"/>
              <w:rPr>
                <w:rFonts w:asciiTheme="majorHAnsi" w:hAnsiTheme="majorHAnsi"/>
                <w:b/>
                <w:sz w:val="24"/>
                <w:szCs w:val="24"/>
              </w:rPr>
            </w:pPr>
          </w:p>
        </w:tc>
        <w:tc>
          <w:tcPr>
            <w:tcW w:w="5245" w:type="dxa"/>
          </w:tcPr>
          <w:p w14:paraId="7E4CCCC0" w14:textId="000DB4E3" w:rsidR="000B7EF5" w:rsidRPr="00C55BD9" w:rsidRDefault="003D4CF0" w:rsidP="000B7EF5">
            <w:pPr>
              <w:pStyle w:val="ListParagraph"/>
              <w:ind w:left="0"/>
            </w:pPr>
            <w:r w:rsidRPr="00C55BD9">
              <w:t xml:space="preserve">Ensure there is an annual </w:t>
            </w:r>
            <w:r w:rsidR="001B75A8" w:rsidRPr="00C55BD9">
              <w:t xml:space="preserve">strategic </w:t>
            </w:r>
            <w:r w:rsidRPr="00C55BD9">
              <w:t>improvement plan for the trust</w:t>
            </w:r>
            <w:r w:rsidR="001B75A8" w:rsidRPr="00C55BD9">
              <w:t xml:space="preserve"> that reflect the vision and sets targets for </w:t>
            </w:r>
            <w:r w:rsidR="0095714B" w:rsidRPr="00C55BD9">
              <w:t>trust KPIs. The plan must contain SMART targets that trustees can monitor</w:t>
            </w:r>
            <w:r w:rsidR="00D316B7" w:rsidRPr="00C55BD9">
              <w:t>/gather evidence of in order to hold to account.</w:t>
            </w:r>
            <w:r w:rsidR="00416563" w:rsidRPr="00C55BD9">
              <w:t xml:space="preserve"> Gathering data trust wide to monitor and evaluate trends and impact of improvement</w:t>
            </w:r>
          </w:p>
        </w:tc>
      </w:tr>
      <w:tr w:rsidR="009D3A0D" w14:paraId="7C80924A" w14:textId="77777777" w:rsidTr="00CF76E3">
        <w:trPr>
          <w:gridAfter w:val="1"/>
          <w:wAfter w:w="10" w:type="dxa"/>
        </w:trPr>
        <w:tc>
          <w:tcPr>
            <w:tcW w:w="1446" w:type="dxa"/>
            <w:vMerge/>
            <w:shd w:val="clear" w:color="auto" w:fill="92D050"/>
          </w:tcPr>
          <w:p w14:paraId="21F17652" w14:textId="77777777" w:rsidR="009D3A0D" w:rsidRDefault="009D3A0D" w:rsidP="009D3A0D">
            <w:pPr>
              <w:pStyle w:val="ListParagraph"/>
              <w:ind w:left="0"/>
            </w:pPr>
          </w:p>
        </w:tc>
        <w:tc>
          <w:tcPr>
            <w:tcW w:w="721" w:type="dxa"/>
            <w:shd w:val="clear" w:color="auto" w:fill="92D050"/>
          </w:tcPr>
          <w:p w14:paraId="4754DEDC" w14:textId="7024F50B" w:rsidR="009D3A0D" w:rsidRDefault="008A00B5" w:rsidP="009D3A0D">
            <w:pPr>
              <w:pStyle w:val="ListParagraph"/>
              <w:ind w:left="0"/>
            </w:pPr>
            <w:r>
              <w:t>1.5</w:t>
            </w:r>
          </w:p>
        </w:tc>
        <w:tc>
          <w:tcPr>
            <w:tcW w:w="5483" w:type="dxa"/>
          </w:tcPr>
          <w:p w14:paraId="1DF68B2B" w14:textId="190F627F" w:rsidR="009D3A0D" w:rsidRPr="005F2847" w:rsidRDefault="009D3A0D" w:rsidP="009D3A0D">
            <w:pPr>
              <w:pStyle w:val="ListParagraph"/>
              <w:ind w:left="0"/>
            </w:pPr>
            <w:r w:rsidRPr="00233776">
              <w:rPr>
                <w:b/>
                <w:bCs/>
              </w:rPr>
              <w:t>Stakeholder engagement</w:t>
            </w:r>
            <w:r w:rsidRPr="005F2847">
              <w:t xml:space="preserve"> (inc media and PR)</w:t>
            </w:r>
            <w:r>
              <w:t xml:space="preserve"> for the trust</w:t>
            </w:r>
          </w:p>
        </w:tc>
        <w:tc>
          <w:tcPr>
            <w:tcW w:w="567" w:type="dxa"/>
          </w:tcPr>
          <w:p w14:paraId="1645C405" w14:textId="48427A39" w:rsidR="009D3A0D" w:rsidRDefault="00D447BC" w:rsidP="009D3A0D">
            <w:pPr>
              <w:pStyle w:val="ListParagraph"/>
              <w:ind w:left="0"/>
              <w:jc w:val="center"/>
              <w:rPr>
                <w:noProof/>
              </w:rPr>
            </w:pPr>
            <w:r>
              <w:rPr>
                <w:rFonts w:asciiTheme="majorHAnsi" w:hAnsiTheme="majorHAnsi"/>
                <w:b/>
                <w:sz w:val="24"/>
                <w:szCs w:val="24"/>
              </w:rPr>
              <w:t>B</w:t>
            </w:r>
          </w:p>
        </w:tc>
        <w:tc>
          <w:tcPr>
            <w:tcW w:w="567" w:type="dxa"/>
          </w:tcPr>
          <w:p w14:paraId="0D7DADAA" w14:textId="2DF0A0DC"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297C0EED" w14:textId="77777777" w:rsidR="009D3A0D" w:rsidRPr="001C65C9" w:rsidRDefault="009D3A0D" w:rsidP="009D3A0D">
            <w:pPr>
              <w:pStyle w:val="ListParagraph"/>
              <w:ind w:left="0"/>
              <w:rPr>
                <w:rFonts w:asciiTheme="majorHAnsi" w:hAnsiTheme="majorHAnsi"/>
                <w:b/>
                <w:sz w:val="24"/>
                <w:szCs w:val="24"/>
              </w:rPr>
            </w:pPr>
          </w:p>
        </w:tc>
        <w:tc>
          <w:tcPr>
            <w:tcW w:w="567" w:type="dxa"/>
          </w:tcPr>
          <w:p w14:paraId="17556E78" w14:textId="77777777" w:rsidR="009D3A0D" w:rsidRPr="001C65C9" w:rsidRDefault="009D3A0D" w:rsidP="009D3A0D">
            <w:pPr>
              <w:pStyle w:val="ListParagraph"/>
              <w:ind w:left="0"/>
              <w:rPr>
                <w:rFonts w:asciiTheme="majorHAnsi" w:hAnsiTheme="majorHAnsi"/>
                <w:b/>
                <w:sz w:val="24"/>
                <w:szCs w:val="24"/>
              </w:rPr>
            </w:pPr>
          </w:p>
        </w:tc>
        <w:tc>
          <w:tcPr>
            <w:tcW w:w="5245" w:type="dxa"/>
          </w:tcPr>
          <w:p w14:paraId="437BB94D" w14:textId="3F403280" w:rsidR="009D3A0D" w:rsidRPr="00C55BD9" w:rsidRDefault="00422D5F" w:rsidP="009D3A0D">
            <w:pPr>
              <w:pStyle w:val="ListParagraph"/>
              <w:ind w:left="0"/>
            </w:pPr>
            <w:r w:rsidRPr="00C55BD9">
              <w:t>Ensure that</w:t>
            </w:r>
            <w:r w:rsidR="009C4F17" w:rsidRPr="00C55BD9">
              <w:t xml:space="preserve"> all</w:t>
            </w:r>
            <w:r w:rsidRPr="00C55BD9">
              <w:t xml:space="preserve"> stakeholders have a voice across the trust and their views are an input into the strategic direction of the trust. </w:t>
            </w:r>
            <w:r w:rsidR="009C4F17" w:rsidRPr="00C55BD9">
              <w:t>Communicate with stakeholders as a trust</w:t>
            </w:r>
            <w:r w:rsidR="00331813" w:rsidRPr="00C55BD9">
              <w:t>.</w:t>
            </w:r>
          </w:p>
        </w:tc>
      </w:tr>
      <w:tr w:rsidR="009D3A0D" w14:paraId="26D52307" w14:textId="77777777" w:rsidTr="00CF76E3">
        <w:trPr>
          <w:gridAfter w:val="1"/>
          <w:wAfter w:w="10" w:type="dxa"/>
        </w:trPr>
        <w:tc>
          <w:tcPr>
            <w:tcW w:w="1446" w:type="dxa"/>
            <w:vMerge/>
            <w:shd w:val="clear" w:color="auto" w:fill="92D050"/>
          </w:tcPr>
          <w:p w14:paraId="670661F4" w14:textId="77777777" w:rsidR="009D3A0D" w:rsidRDefault="009D3A0D" w:rsidP="009D3A0D">
            <w:pPr>
              <w:pStyle w:val="ListParagraph"/>
              <w:ind w:left="0"/>
            </w:pPr>
          </w:p>
        </w:tc>
        <w:tc>
          <w:tcPr>
            <w:tcW w:w="721" w:type="dxa"/>
            <w:shd w:val="clear" w:color="auto" w:fill="92D050"/>
          </w:tcPr>
          <w:p w14:paraId="7AE8BB55" w14:textId="0F02C5E8" w:rsidR="009D3A0D" w:rsidRDefault="008A00B5" w:rsidP="009D3A0D">
            <w:pPr>
              <w:pStyle w:val="ListParagraph"/>
              <w:ind w:left="0"/>
            </w:pPr>
            <w:r>
              <w:t>1.6</w:t>
            </w:r>
          </w:p>
        </w:tc>
        <w:tc>
          <w:tcPr>
            <w:tcW w:w="5483" w:type="dxa"/>
          </w:tcPr>
          <w:p w14:paraId="4D67A915" w14:textId="7E426FD5" w:rsidR="009D3A0D" w:rsidRPr="005F2847" w:rsidRDefault="009D3A0D" w:rsidP="009D3A0D">
            <w:pPr>
              <w:pStyle w:val="ListParagraph"/>
              <w:ind w:left="0"/>
            </w:pPr>
            <w:r w:rsidRPr="005F2847">
              <w:t xml:space="preserve">Identifying and monitoring </w:t>
            </w:r>
            <w:r w:rsidRPr="00233776">
              <w:rPr>
                <w:b/>
                <w:bCs/>
              </w:rPr>
              <w:t>risks</w:t>
            </w:r>
            <w:r w:rsidRPr="005F2847">
              <w:t xml:space="preserve"> for the trust</w:t>
            </w:r>
          </w:p>
        </w:tc>
        <w:tc>
          <w:tcPr>
            <w:tcW w:w="567" w:type="dxa"/>
          </w:tcPr>
          <w:p w14:paraId="1CCE788D" w14:textId="75000AA8" w:rsidR="009D3A0D" w:rsidRDefault="00D447BC" w:rsidP="009D3A0D">
            <w:pPr>
              <w:pStyle w:val="ListParagraph"/>
              <w:ind w:left="0"/>
              <w:jc w:val="center"/>
              <w:rPr>
                <w:noProof/>
              </w:rPr>
            </w:pPr>
            <w:r>
              <w:rPr>
                <w:rFonts w:asciiTheme="majorHAnsi" w:hAnsiTheme="majorHAnsi"/>
                <w:b/>
                <w:sz w:val="24"/>
                <w:szCs w:val="24"/>
              </w:rPr>
              <w:t>A</w:t>
            </w:r>
          </w:p>
        </w:tc>
        <w:tc>
          <w:tcPr>
            <w:tcW w:w="567" w:type="dxa"/>
          </w:tcPr>
          <w:p w14:paraId="37F37E9B" w14:textId="0365FB42"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134CE1CB" w14:textId="77777777" w:rsidR="009D3A0D" w:rsidRPr="001C65C9" w:rsidRDefault="009D3A0D" w:rsidP="009D3A0D">
            <w:pPr>
              <w:pStyle w:val="ListParagraph"/>
              <w:ind w:left="0"/>
              <w:rPr>
                <w:rFonts w:asciiTheme="majorHAnsi" w:hAnsiTheme="majorHAnsi"/>
                <w:b/>
                <w:sz w:val="24"/>
                <w:szCs w:val="24"/>
              </w:rPr>
            </w:pPr>
          </w:p>
        </w:tc>
        <w:tc>
          <w:tcPr>
            <w:tcW w:w="567" w:type="dxa"/>
          </w:tcPr>
          <w:p w14:paraId="077EE84A" w14:textId="77777777" w:rsidR="009D3A0D" w:rsidRPr="001C65C9" w:rsidRDefault="009D3A0D" w:rsidP="009D3A0D">
            <w:pPr>
              <w:pStyle w:val="ListParagraph"/>
              <w:ind w:left="0"/>
              <w:rPr>
                <w:rFonts w:asciiTheme="majorHAnsi" w:hAnsiTheme="majorHAnsi"/>
                <w:b/>
                <w:sz w:val="24"/>
                <w:szCs w:val="24"/>
              </w:rPr>
            </w:pPr>
          </w:p>
        </w:tc>
        <w:tc>
          <w:tcPr>
            <w:tcW w:w="5245" w:type="dxa"/>
          </w:tcPr>
          <w:p w14:paraId="2AA2138F" w14:textId="015134F1" w:rsidR="009D3A0D" w:rsidRDefault="00331813" w:rsidP="009D3A0D">
            <w:pPr>
              <w:pStyle w:val="ListParagraph"/>
              <w:ind w:left="0"/>
            </w:pPr>
            <w:r>
              <w:t xml:space="preserve">Ensure there is a risk management plan that is updated and monitored </w:t>
            </w:r>
            <w:r w:rsidR="00307D9C">
              <w:t xml:space="preserve">termly in order to mitigate </w:t>
            </w:r>
            <w:r w:rsidR="009F288C">
              <w:t xml:space="preserve">and manage </w:t>
            </w:r>
            <w:r w:rsidR="00307D9C">
              <w:t>risks for the trust</w:t>
            </w:r>
            <w:r w:rsidR="009F288C">
              <w:t>. Keep the risk profile of the trust under review.</w:t>
            </w:r>
            <w:r w:rsidR="00290712">
              <w:t xml:space="preserve"> (Audit and Risk Committee)</w:t>
            </w:r>
          </w:p>
        </w:tc>
      </w:tr>
      <w:tr w:rsidR="009D3A0D" w14:paraId="33A7EB1C" w14:textId="77777777" w:rsidTr="00CF76E3">
        <w:trPr>
          <w:gridAfter w:val="1"/>
          <w:wAfter w:w="10" w:type="dxa"/>
        </w:trPr>
        <w:tc>
          <w:tcPr>
            <w:tcW w:w="1446" w:type="dxa"/>
            <w:vMerge/>
            <w:shd w:val="clear" w:color="auto" w:fill="92D050"/>
          </w:tcPr>
          <w:p w14:paraId="740A5BD9" w14:textId="77777777" w:rsidR="009D3A0D" w:rsidRDefault="009D3A0D" w:rsidP="009D3A0D">
            <w:pPr>
              <w:pStyle w:val="ListParagraph"/>
              <w:ind w:left="0"/>
            </w:pPr>
          </w:p>
        </w:tc>
        <w:tc>
          <w:tcPr>
            <w:tcW w:w="721" w:type="dxa"/>
            <w:shd w:val="clear" w:color="auto" w:fill="92D050"/>
          </w:tcPr>
          <w:p w14:paraId="4C727A42" w14:textId="3CDF39CB" w:rsidR="009D3A0D" w:rsidRDefault="008A00B5" w:rsidP="009D3A0D">
            <w:pPr>
              <w:pStyle w:val="ListParagraph"/>
              <w:ind w:left="0"/>
            </w:pPr>
            <w:r>
              <w:t>1.7</w:t>
            </w:r>
          </w:p>
        </w:tc>
        <w:tc>
          <w:tcPr>
            <w:tcW w:w="5483" w:type="dxa"/>
          </w:tcPr>
          <w:p w14:paraId="5EC91B81" w14:textId="295BC6B8" w:rsidR="009D3A0D" w:rsidRDefault="009D3A0D" w:rsidP="009D3A0D">
            <w:pPr>
              <w:pStyle w:val="ListParagraph"/>
              <w:ind w:left="0"/>
            </w:pPr>
            <w:r w:rsidRPr="005F2847">
              <w:t xml:space="preserve">Setting and safeguarding the </w:t>
            </w:r>
            <w:r w:rsidRPr="0043411E">
              <w:rPr>
                <w:b/>
                <w:bCs/>
              </w:rPr>
              <w:t xml:space="preserve">ethos </w:t>
            </w:r>
            <w:r w:rsidRPr="005F2847">
              <w:t>of the academy</w:t>
            </w:r>
          </w:p>
        </w:tc>
        <w:tc>
          <w:tcPr>
            <w:tcW w:w="567" w:type="dxa"/>
          </w:tcPr>
          <w:p w14:paraId="6431026C" w14:textId="1A70DD5A" w:rsidR="009D3A0D" w:rsidRDefault="009D3A0D" w:rsidP="009D3A0D">
            <w:pPr>
              <w:pStyle w:val="ListParagraph"/>
              <w:ind w:left="0"/>
              <w:jc w:val="center"/>
              <w:rPr>
                <w:noProof/>
              </w:rPr>
            </w:pPr>
          </w:p>
        </w:tc>
        <w:tc>
          <w:tcPr>
            <w:tcW w:w="567" w:type="dxa"/>
          </w:tcPr>
          <w:p w14:paraId="1C39B251" w14:textId="5F715904" w:rsidR="009D3A0D" w:rsidRDefault="009D3A0D" w:rsidP="009D3A0D">
            <w:pPr>
              <w:pStyle w:val="ListParagraph"/>
              <w:ind w:left="0"/>
            </w:pPr>
          </w:p>
        </w:tc>
        <w:tc>
          <w:tcPr>
            <w:tcW w:w="567" w:type="dxa"/>
          </w:tcPr>
          <w:p w14:paraId="6C7A8CE3" w14:textId="40E347F3"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0E897BE7" w14:textId="6A4C1D93" w:rsidR="009D3A0D" w:rsidRDefault="009D3A0D" w:rsidP="009D3A0D">
            <w:pPr>
              <w:pStyle w:val="ListParagraph"/>
              <w:ind w:left="0"/>
            </w:pPr>
            <w:r w:rsidRPr="001C65C9">
              <w:rPr>
                <w:rFonts w:asciiTheme="majorHAnsi" w:eastAsia="Wingdings" w:hAnsiTheme="majorHAnsi" w:cs="Wingdings"/>
                <w:b/>
                <w:sz w:val="24"/>
                <w:szCs w:val="24"/>
              </w:rPr>
              <w:t>ü</w:t>
            </w:r>
          </w:p>
        </w:tc>
        <w:tc>
          <w:tcPr>
            <w:tcW w:w="5245" w:type="dxa"/>
          </w:tcPr>
          <w:p w14:paraId="4B63184C" w14:textId="4BCD8A42" w:rsidR="009D3A0D" w:rsidRDefault="00970225" w:rsidP="009D3A0D">
            <w:pPr>
              <w:pStyle w:val="ListParagraph"/>
              <w:ind w:left="0"/>
            </w:pPr>
            <w:r>
              <w:t xml:space="preserve">Ensure the ethos reflects the ethos of the trust </w:t>
            </w:r>
            <w:r w:rsidR="003024E4">
              <w:t xml:space="preserve">and is clear and understood by all stakeholder. This should </w:t>
            </w:r>
            <w:r w:rsidR="004A2B43">
              <w:t>reflect British values and show high aspiration for all</w:t>
            </w:r>
          </w:p>
        </w:tc>
      </w:tr>
      <w:tr w:rsidR="009D3A0D" w14:paraId="3B9CE916" w14:textId="77777777" w:rsidTr="00CF76E3">
        <w:trPr>
          <w:gridAfter w:val="1"/>
          <w:wAfter w:w="10" w:type="dxa"/>
        </w:trPr>
        <w:tc>
          <w:tcPr>
            <w:tcW w:w="1446" w:type="dxa"/>
            <w:vMerge/>
            <w:shd w:val="clear" w:color="auto" w:fill="92D050"/>
          </w:tcPr>
          <w:p w14:paraId="1EA25341" w14:textId="77777777" w:rsidR="009D3A0D" w:rsidRDefault="009D3A0D" w:rsidP="009D3A0D">
            <w:pPr>
              <w:pStyle w:val="ListParagraph"/>
              <w:ind w:left="0"/>
            </w:pPr>
          </w:p>
        </w:tc>
        <w:tc>
          <w:tcPr>
            <w:tcW w:w="721" w:type="dxa"/>
            <w:shd w:val="clear" w:color="auto" w:fill="92D050"/>
          </w:tcPr>
          <w:p w14:paraId="5460947E" w14:textId="6ECC028F" w:rsidR="009D3A0D" w:rsidRDefault="008A00B5" w:rsidP="009D3A0D">
            <w:pPr>
              <w:pStyle w:val="ListParagraph"/>
              <w:ind w:left="0"/>
            </w:pPr>
            <w:r>
              <w:t>1.8</w:t>
            </w:r>
          </w:p>
        </w:tc>
        <w:tc>
          <w:tcPr>
            <w:tcW w:w="5483" w:type="dxa"/>
          </w:tcPr>
          <w:p w14:paraId="182D823D" w14:textId="55C94C71" w:rsidR="009D3A0D" w:rsidRDefault="009D3A0D" w:rsidP="009D3A0D">
            <w:pPr>
              <w:pStyle w:val="ListParagraph"/>
              <w:ind w:left="0"/>
            </w:pPr>
            <w:r w:rsidRPr="005F2847">
              <w:t xml:space="preserve">Setting and monitoring the </w:t>
            </w:r>
            <w:r w:rsidRPr="0043411E">
              <w:rPr>
                <w:b/>
                <w:bCs/>
              </w:rPr>
              <w:t>vision</w:t>
            </w:r>
            <w:r w:rsidRPr="005F2847">
              <w:t xml:space="preserve"> for the academy</w:t>
            </w:r>
          </w:p>
        </w:tc>
        <w:tc>
          <w:tcPr>
            <w:tcW w:w="567" w:type="dxa"/>
          </w:tcPr>
          <w:p w14:paraId="24EA172F" w14:textId="77777777" w:rsidR="009D3A0D" w:rsidRDefault="009D3A0D" w:rsidP="009D3A0D">
            <w:pPr>
              <w:pStyle w:val="ListParagraph"/>
              <w:ind w:left="0"/>
              <w:jc w:val="center"/>
              <w:rPr>
                <w:noProof/>
              </w:rPr>
            </w:pPr>
          </w:p>
        </w:tc>
        <w:tc>
          <w:tcPr>
            <w:tcW w:w="567" w:type="dxa"/>
          </w:tcPr>
          <w:p w14:paraId="589958C3" w14:textId="77777777" w:rsidR="009D3A0D" w:rsidRDefault="009D3A0D" w:rsidP="009D3A0D">
            <w:pPr>
              <w:pStyle w:val="ListParagraph"/>
              <w:ind w:left="0"/>
            </w:pPr>
          </w:p>
        </w:tc>
        <w:tc>
          <w:tcPr>
            <w:tcW w:w="567" w:type="dxa"/>
          </w:tcPr>
          <w:p w14:paraId="0DEF1ACB" w14:textId="13B6B953"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3C5B53FC" w14:textId="2FEF98D0" w:rsidR="009D3A0D" w:rsidRDefault="009D3A0D" w:rsidP="009D3A0D">
            <w:pPr>
              <w:pStyle w:val="ListParagraph"/>
              <w:ind w:left="0"/>
            </w:pPr>
            <w:r w:rsidRPr="001C65C9">
              <w:rPr>
                <w:rFonts w:asciiTheme="majorHAnsi" w:eastAsia="Wingdings" w:hAnsiTheme="majorHAnsi" w:cs="Wingdings"/>
                <w:b/>
                <w:sz w:val="24"/>
                <w:szCs w:val="24"/>
              </w:rPr>
              <w:t>ü</w:t>
            </w:r>
          </w:p>
        </w:tc>
        <w:tc>
          <w:tcPr>
            <w:tcW w:w="5245" w:type="dxa"/>
          </w:tcPr>
          <w:p w14:paraId="16B1BC99" w14:textId="6A8CD061" w:rsidR="009D3A0D" w:rsidRDefault="005766CE" w:rsidP="009D3A0D">
            <w:pPr>
              <w:pStyle w:val="ListParagraph"/>
              <w:ind w:left="0"/>
            </w:pPr>
            <w:r>
              <w:t xml:space="preserve">Lead the creation of a shared vision that complements the trust vision. </w:t>
            </w:r>
            <w:r w:rsidR="00A6357C">
              <w:t xml:space="preserve"> Ideally for 3-5 years. It should be clear to stakeholders </w:t>
            </w:r>
            <w:r w:rsidR="004A580A">
              <w:t>from this the direction of travel for the school.</w:t>
            </w:r>
          </w:p>
        </w:tc>
      </w:tr>
      <w:tr w:rsidR="009D3A0D" w14:paraId="4F75CAC9" w14:textId="77777777" w:rsidTr="00CF76E3">
        <w:trPr>
          <w:gridAfter w:val="1"/>
          <w:wAfter w:w="10" w:type="dxa"/>
        </w:trPr>
        <w:tc>
          <w:tcPr>
            <w:tcW w:w="1446" w:type="dxa"/>
            <w:vMerge/>
            <w:shd w:val="clear" w:color="auto" w:fill="92D050"/>
          </w:tcPr>
          <w:p w14:paraId="172DA8CB" w14:textId="77777777" w:rsidR="009D3A0D" w:rsidRDefault="009D3A0D" w:rsidP="009D3A0D">
            <w:pPr>
              <w:pStyle w:val="ListParagraph"/>
              <w:ind w:left="0"/>
            </w:pPr>
          </w:p>
        </w:tc>
        <w:tc>
          <w:tcPr>
            <w:tcW w:w="721" w:type="dxa"/>
            <w:shd w:val="clear" w:color="auto" w:fill="92D050"/>
          </w:tcPr>
          <w:p w14:paraId="4DB12353" w14:textId="175CA158" w:rsidR="009D3A0D" w:rsidRDefault="008A00B5" w:rsidP="009D3A0D">
            <w:pPr>
              <w:pStyle w:val="ListParagraph"/>
              <w:ind w:left="0"/>
            </w:pPr>
            <w:r>
              <w:t>1.9</w:t>
            </w:r>
          </w:p>
        </w:tc>
        <w:tc>
          <w:tcPr>
            <w:tcW w:w="5483" w:type="dxa"/>
          </w:tcPr>
          <w:p w14:paraId="1FA50E1B" w14:textId="268673E1" w:rsidR="009D3A0D" w:rsidRDefault="009D3A0D" w:rsidP="009D3A0D">
            <w:pPr>
              <w:pStyle w:val="ListParagraph"/>
              <w:ind w:left="0"/>
            </w:pPr>
            <w:r w:rsidRPr="005F2847">
              <w:t xml:space="preserve">Setting and monitoring </w:t>
            </w:r>
            <w:r w:rsidRPr="0043411E">
              <w:rPr>
                <w:b/>
                <w:bCs/>
              </w:rPr>
              <w:t>strategic direction</w:t>
            </w:r>
            <w:r w:rsidRPr="005F2847">
              <w:t xml:space="preserve"> for the academy</w:t>
            </w:r>
          </w:p>
        </w:tc>
        <w:tc>
          <w:tcPr>
            <w:tcW w:w="567" w:type="dxa"/>
          </w:tcPr>
          <w:p w14:paraId="1A1AEB51" w14:textId="77777777" w:rsidR="009D3A0D" w:rsidRDefault="009D3A0D" w:rsidP="009D3A0D">
            <w:pPr>
              <w:pStyle w:val="ListParagraph"/>
              <w:ind w:left="0"/>
              <w:jc w:val="center"/>
              <w:rPr>
                <w:noProof/>
              </w:rPr>
            </w:pPr>
          </w:p>
        </w:tc>
        <w:tc>
          <w:tcPr>
            <w:tcW w:w="567" w:type="dxa"/>
          </w:tcPr>
          <w:p w14:paraId="57B1840B" w14:textId="77777777" w:rsidR="009D3A0D" w:rsidRDefault="009D3A0D" w:rsidP="009D3A0D">
            <w:pPr>
              <w:pStyle w:val="ListParagraph"/>
              <w:ind w:left="0"/>
            </w:pPr>
          </w:p>
        </w:tc>
        <w:tc>
          <w:tcPr>
            <w:tcW w:w="567" w:type="dxa"/>
          </w:tcPr>
          <w:p w14:paraId="502389A3" w14:textId="341C529C"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62E3DC14" w14:textId="15C64244" w:rsidR="009D3A0D" w:rsidRDefault="009D3A0D" w:rsidP="009D3A0D">
            <w:pPr>
              <w:pStyle w:val="ListParagraph"/>
              <w:ind w:left="0"/>
            </w:pPr>
            <w:r w:rsidRPr="001C65C9">
              <w:rPr>
                <w:rFonts w:asciiTheme="majorHAnsi" w:eastAsia="Wingdings" w:hAnsiTheme="majorHAnsi" w:cs="Wingdings"/>
                <w:b/>
                <w:sz w:val="24"/>
                <w:szCs w:val="24"/>
              </w:rPr>
              <w:t>ü</w:t>
            </w:r>
          </w:p>
        </w:tc>
        <w:tc>
          <w:tcPr>
            <w:tcW w:w="5245" w:type="dxa"/>
          </w:tcPr>
          <w:p w14:paraId="5A7ED9C9" w14:textId="21AA9012" w:rsidR="009D3A0D" w:rsidRDefault="004A580A" w:rsidP="009D3A0D">
            <w:pPr>
              <w:pStyle w:val="ListParagraph"/>
              <w:ind w:left="0"/>
            </w:pPr>
            <w:r>
              <w:t>Ensure there is a 3</w:t>
            </w:r>
            <w:r w:rsidR="00DA1DBE">
              <w:t>-5</w:t>
            </w:r>
            <w:r>
              <w:t xml:space="preserve"> year high level </w:t>
            </w:r>
            <w:r w:rsidR="00DA1DBE">
              <w:t>plan to achieve the vision</w:t>
            </w:r>
          </w:p>
        </w:tc>
      </w:tr>
      <w:tr w:rsidR="009D3A0D" w14:paraId="563D9E96" w14:textId="77777777" w:rsidTr="00CF76E3">
        <w:trPr>
          <w:gridAfter w:val="1"/>
          <w:wAfter w:w="10" w:type="dxa"/>
        </w:trPr>
        <w:tc>
          <w:tcPr>
            <w:tcW w:w="1446" w:type="dxa"/>
            <w:vMerge/>
            <w:shd w:val="clear" w:color="auto" w:fill="92D050"/>
          </w:tcPr>
          <w:p w14:paraId="33659748" w14:textId="77777777" w:rsidR="009D3A0D" w:rsidRDefault="009D3A0D" w:rsidP="009D3A0D">
            <w:pPr>
              <w:pStyle w:val="ListParagraph"/>
              <w:ind w:left="0"/>
            </w:pPr>
          </w:p>
        </w:tc>
        <w:tc>
          <w:tcPr>
            <w:tcW w:w="721" w:type="dxa"/>
            <w:shd w:val="clear" w:color="auto" w:fill="92D050"/>
          </w:tcPr>
          <w:p w14:paraId="5B696BF6" w14:textId="0A51AF87" w:rsidR="009D3A0D" w:rsidRDefault="008A00B5" w:rsidP="009D3A0D">
            <w:pPr>
              <w:pStyle w:val="ListParagraph"/>
              <w:ind w:left="0"/>
            </w:pPr>
            <w:r>
              <w:t>1.10</w:t>
            </w:r>
          </w:p>
        </w:tc>
        <w:tc>
          <w:tcPr>
            <w:tcW w:w="5483" w:type="dxa"/>
          </w:tcPr>
          <w:p w14:paraId="765FAF28" w14:textId="0F1836A3" w:rsidR="009D3A0D" w:rsidRDefault="009D3A0D" w:rsidP="009D3A0D">
            <w:pPr>
              <w:pStyle w:val="ListParagraph"/>
              <w:ind w:left="0"/>
            </w:pPr>
            <w:r w:rsidRPr="005F2847">
              <w:t xml:space="preserve">Setting and monitoring </w:t>
            </w:r>
            <w:r w:rsidRPr="0043411E">
              <w:rPr>
                <w:b/>
                <w:bCs/>
              </w:rPr>
              <w:t xml:space="preserve">annual improvement plan </w:t>
            </w:r>
            <w:r w:rsidRPr="005F2847">
              <w:t>for the academy</w:t>
            </w:r>
          </w:p>
        </w:tc>
        <w:tc>
          <w:tcPr>
            <w:tcW w:w="567" w:type="dxa"/>
          </w:tcPr>
          <w:p w14:paraId="4FCF75DC" w14:textId="77777777" w:rsidR="009D3A0D" w:rsidRDefault="009D3A0D" w:rsidP="009D3A0D">
            <w:pPr>
              <w:pStyle w:val="ListParagraph"/>
              <w:ind w:left="0"/>
              <w:jc w:val="center"/>
              <w:rPr>
                <w:noProof/>
              </w:rPr>
            </w:pPr>
          </w:p>
        </w:tc>
        <w:tc>
          <w:tcPr>
            <w:tcW w:w="567" w:type="dxa"/>
          </w:tcPr>
          <w:p w14:paraId="675AC606" w14:textId="77777777" w:rsidR="009D3A0D" w:rsidRDefault="009D3A0D" w:rsidP="009D3A0D">
            <w:pPr>
              <w:pStyle w:val="ListParagraph"/>
              <w:ind w:left="0"/>
            </w:pPr>
          </w:p>
        </w:tc>
        <w:tc>
          <w:tcPr>
            <w:tcW w:w="567" w:type="dxa"/>
          </w:tcPr>
          <w:p w14:paraId="206BD2BC" w14:textId="3D99F1A1"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4B5B8E39" w14:textId="7192CD50" w:rsidR="009D3A0D" w:rsidRDefault="009D3A0D" w:rsidP="009D3A0D">
            <w:pPr>
              <w:pStyle w:val="ListParagraph"/>
              <w:ind w:left="0"/>
            </w:pPr>
            <w:r w:rsidRPr="001C65C9">
              <w:rPr>
                <w:rFonts w:asciiTheme="majorHAnsi" w:eastAsia="Wingdings" w:hAnsiTheme="majorHAnsi" w:cs="Wingdings"/>
                <w:b/>
                <w:sz w:val="24"/>
                <w:szCs w:val="24"/>
              </w:rPr>
              <w:t>ü</w:t>
            </w:r>
          </w:p>
        </w:tc>
        <w:tc>
          <w:tcPr>
            <w:tcW w:w="5245" w:type="dxa"/>
          </w:tcPr>
          <w:p w14:paraId="126C0D0E" w14:textId="323B83B8" w:rsidR="009D3A0D" w:rsidRDefault="00DA1DBE" w:rsidP="009D3A0D">
            <w:pPr>
              <w:pStyle w:val="ListParagraph"/>
              <w:ind w:left="0"/>
            </w:pPr>
            <w:r>
              <w:t xml:space="preserve">Ensure there is an annual strategic improvement plan for the academy that reflect the vision and sets targets for </w:t>
            </w:r>
            <w:r w:rsidR="00AD7C79">
              <w:t>academy</w:t>
            </w:r>
            <w:r>
              <w:t xml:space="preserve"> KPIs. The plan must contain SMART targets that </w:t>
            </w:r>
            <w:r w:rsidR="007C1F71">
              <w:t>governors</w:t>
            </w:r>
            <w:r>
              <w:t xml:space="preserve"> can monitor/gather evidence of in order to hold to account.</w:t>
            </w:r>
          </w:p>
        </w:tc>
      </w:tr>
      <w:tr w:rsidR="009D3A0D" w14:paraId="22189F1E" w14:textId="77777777" w:rsidTr="00CF76E3">
        <w:trPr>
          <w:gridAfter w:val="1"/>
          <w:wAfter w:w="10" w:type="dxa"/>
        </w:trPr>
        <w:tc>
          <w:tcPr>
            <w:tcW w:w="1446" w:type="dxa"/>
            <w:vMerge/>
            <w:shd w:val="clear" w:color="auto" w:fill="92D050"/>
          </w:tcPr>
          <w:p w14:paraId="750A28BA" w14:textId="77777777" w:rsidR="009D3A0D" w:rsidRDefault="009D3A0D" w:rsidP="009D3A0D">
            <w:pPr>
              <w:pStyle w:val="ListParagraph"/>
              <w:ind w:left="0"/>
            </w:pPr>
          </w:p>
        </w:tc>
        <w:tc>
          <w:tcPr>
            <w:tcW w:w="721" w:type="dxa"/>
            <w:shd w:val="clear" w:color="auto" w:fill="92D050"/>
          </w:tcPr>
          <w:p w14:paraId="21C94D1A" w14:textId="5D35DF95" w:rsidR="009D3A0D" w:rsidRDefault="008A00B5" w:rsidP="009D3A0D">
            <w:pPr>
              <w:pStyle w:val="ListParagraph"/>
              <w:ind w:left="0"/>
            </w:pPr>
            <w:r>
              <w:t>1.11</w:t>
            </w:r>
          </w:p>
        </w:tc>
        <w:tc>
          <w:tcPr>
            <w:tcW w:w="5483" w:type="dxa"/>
          </w:tcPr>
          <w:p w14:paraId="429F96B7" w14:textId="219F5E9B" w:rsidR="009D3A0D" w:rsidRDefault="009D3A0D" w:rsidP="009D3A0D">
            <w:pPr>
              <w:pStyle w:val="ListParagraph"/>
              <w:ind w:left="0"/>
            </w:pPr>
            <w:r w:rsidRPr="005F2847">
              <w:t xml:space="preserve">Identifying and monitoring </w:t>
            </w:r>
            <w:r w:rsidRPr="00233776">
              <w:rPr>
                <w:b/>
                <w:bCs/>
              </w:rPr>
              <w:t>risks</w:t>
            </w:r>
            <w:r w:rsidRPr="005F2847">
              <w:t xml:space="preserve"> for the academy</w:t>
            </w:r>
          </w:p>
        </w:tc>
        <w:tc>
          <w:tcPr>
            <w:tcW w:w="567" w:type="dxa"/>
          </w:tcPr>
          <w:p w14:paraId="7F65D420" w14:textId="77777777" w:rsidR="009D3A0D" w:rsidRDefault="009D3A0D" w:rsidP="009D3A0D">
            <w:pPr>
              <w:pStyle w:val="ListParagraph"/>
              <w:ind w:left="0"/>
              <w:jc w:val="center"/>
              <w:rPr>
                <w:noProof/>
              </w:rPr>
            </w:pPr>
          </w:p>
        </w:tc>
        <w:tc>
          <w:tcPr>
            <w:tcW w:w="567" w:type="dxa"/>
          </w:tcPr>
          <w:p w14:paraId="75E38242" w14:textId="77777777" w:rsidR="009D3A0D" w:rsidRDefault="009D3A0D" w:rsidP="009D3A0D">
            <w:pPr>
              <w:pStyle w:val="ListParagraph"/>
              <w:ind w:left="0"/>
            </w:pPr>
          </w:p>
        </w:tc>
        <w:tc>
          <w:tcPr>
            <w:tcW w:w="567" w:type="dxa"/>
          </w:tcPr>
          <w:p w14:paraId="34091BDC" w14:textId="73042F57" w:rsidR="009D3A0D" w:rsidRDefault="009D3A0D" w:rsidP="009D3A0D">
            <w:pPr>
              <w:pStyle w:val="ListParagraph"/>
              <w:ind w:left="0"/>
            </w:pPr>
            <w:r w:rsidRPr="001C65C9">
              <w:rPr>
                <w:rFonts w:asciiTheme="majorHAnsi" w:eastAsia="Wingdings" w:hAnsiTheme="majorHAnsi" w:cs="Wingdings"/>
                <w:b/>
                <w:sz w:val="24"/>
                <w:szCs w:val="24"/>
              </w:rPr>
              <w:t>ü</w:t>
            </w:r>
          </w:p>
        </w:tc>
        <w:tc>
          <w:tcPr>
            <w:tcW w:w="567" w:type="dxa"/>
          </w:tcPr>
          <w:p w14:paraId="7DCB0E76" w14:textId="4062051B" w:rsidR="009D3A0D" w:rsidRDefault="009D3A0D" w:rsidP="009D3A0D">
            <w:pPr>
              <w:pStyle w:val="ListParagraph"/>
              <w:ind w:left="0"/>
            </w:pPr>
            <w:r w:rsidRPr="001C65C9">
              <w:rPr>
                <w:rFonts w:asciiTheme="majorHAnsi" w:eastAsia="Wingdings" w:hAnsiTheme="majorHAnsi" w:cs="Wingdings"/>
                <w:b/>
                <w:sz w:val="24"/>
                <w:szCs w:val="24"/>
              </w:rPr>
              <w:t>ü</w:t>
            </w:r>
          </w:p>
        </w:tc>
        <w:tc>
          <w:tcPr>
            <w:tcW w:w="5245" w:type="dxa"/>
          </w:tcPr>
          <w:p w14:paraId="71F6BF5F" w14:textId="3B63F64B" w:rsidR="009D3A0D" w:rsidRDefault="007C1F71" w:rsidP="009D3A0D">
            <w:pPr>
              <w:pStyle w:val="ListParagraph"/>
              <w:ind w:left="0"/>
            </w:pPr>
            <w:r>
              <w:t>Ensure there is a risk management plan that is updated and monitored termly to mitigate and manage risks for the academy. Keep the risk profile of the trust under review</w:t>
            </w:r>
            <w:r w:rsidR="004075C5">
              <w:t xml:space="preserve"> and share with trustees </w:t>
            </w:r>
            <w:r>
              <w:t>(Audit and Risk Committee)</w:t>
            </w:r>
          </w:p>
        </w:tc>
      </w:tr>
      <w:tr w:rsidR="009D3A0D" w14:paraId="2F4A7F66" w14:textId="77777777" w:rsidTr="00CF76E3">
        <w:trPr>
          <w:gridAfter w:val="1"/>
          <w:wAfter w:w="10" w:type="dxa"/>
        </w:trPr>
        <w:tc>
          <w:tcPr>
            <w:tcW w:w="1446" w:type="dxa"/>
            <w:vMerge/>
            <w:shd w:val="clear" w:color="auto" w:fill="92D050"/>
          </w:tcPr>
          <w:p w14:paraId="35E4A5D7" w14:textId="77777777" w:rsidR="009D3A0D" w:rsidRDefault="009D3A0D" w:rsidP="009D3A0D">
            <w:pPr>
              <w:pStyle w:val="ListParagraph"/>
              <w:ind w:left="0"/>
            </w:pPr>
          </w:p>
        </w:tc>
        <w:tc>
          <w:tcPr>
            <w:tcW w:w="721" w:type="dxa"/>
            <w:shd w:val="clear" w:color="auto" w:fill="92D050"/>
          </w:tcPr>
          <w:p w14:paraId="1FBAE8DF" w14:textId="32248A70" w:rsidR="009D3A0D" w:rsidRDefault="008A00B5" w:rsidP="009D3A0D">
            <w:pPr>
              <w:pStyle w:val="ListParagraph"/>
              <w:ind w:left="0"/>
            </w:pPr>
            <w:r>
              <w:t>1.12</w:t>
            </w:r>
          </w:p>
        </w:tc>
        <w:tc>
          <w:tcPr>
            <w:tcW w:w="5483" w:type="dxa"/>
          </w:tcPr>
          <w:p w14:paraId="60847C97" w14:textId="210DBD37" w:rsidR="009D3A0D" w:rsidRPr="005F2847" w:rsidRDefault="009D3A0D" w:rsidP="009D3A0D">
            <w:pPr>
              <w:pStyle w:val="ListParagraph"/>
              <w:ind w:left="0"/>
            </w:pPr>
            <w:r w:rsidRPr="00E21D1C">
              <w:rPr>
                <w:b/>
                <w:bCs/>
              </w:rPr>
              <w:t>Listening to stakeholders</w:t>
            </w:r>
            <w:r>
              <w:t xml:space="preserve"> and engaging them in strategy and vision</w:t>
            </w:r>
          </w:p>
        </w:tc>
        <w:tc>
          <w:tcPr>
            <w:tcW w:w="567" w:type="dxa"/>
          </w:tcPr>
          <w:p w14:paraId="55AC94EE" w14:textId="77777777" w:rsidR="009D3A0D" w:rsidRDefault="009D3A0D" w:rsidP="009D3A0D">
            <w:pPr>
              <w:pStyle w:val="ListParagraph"/>
              <w:ind w:left="0"/>
              <w:jc w:val="center"/>
              <w:rPr>
                <w:noProof/>
              </w:rPr>
            </w:pPr>
          </w:p>
        </w:tc>
        <w:tc>
          <w:tcPr>
            <w:tcW w:w="567" w:type="dxa"/>
          </w:tcPr>
          <w:p w14:paraId="4ACC4FDB" w14:textId="77777777" w:rsidR="009D3A0D" w:rsidRDefault="009D3A0D" w:rsidP="009D3A0D">
            <w:pPr>
              <w:pStyle w:val="ListParagraph"/>
              <w:ind w:left="0"/>
            </w:pPr>
          </w:p>
        </w:tc>
        <w:tc>
          <w:tcPr>
            <w:tcW w:w="567" w:type="dxa"/>
          </w:tcPr>
          <w:p w14:paraId="1B20739B" w14:textId="22E5EFA6" w:rsidR="009D3A0D" w:rsidRPr="001C65C9" w:rsidRDefault="009D3A0D" w:rsidP="009D3A0D">
            <w:pPr>
              <w:pStyle w:val="ListParagraph"/>
              <w:ind w:left="0"/>
              <w:rPr>
                <w:rFonts w:asciiTheme="majorHAnsi" w:hAnsiTheme="majorHAnsi"/>
                <w:b/>
                <w:sz w:val="24"/>
                <w:szCs w:val="24"/>
              </w:rPr>
            </w:pPr>
            <w:r w:rsidRPr="001C65C9">
              <w:rPr>
                <w:rFonts w:asciiTheme="majorHAnsi" w:eastAsia="Wingdings" w:hAnsiTheme="majorHAnsi" w:cs="Wingdings"/>
                <w:b/>
                <w:sz w:val="24"/>
                <w:szCs w:val="24"/>
              </w:rPr>
              <w:t>ü</w:t>
            </w:r>
          </w:p>
        </w:tc>
        <w:tc>
          <w:tcPr>
            <w:tcW w:w="567" w:type="dxa"/>
          </w:tcPr>
          <w:p w14:paraId="5BE10804" w14:textId="0B6ABD18" w:rsidR="009D3A0D" w:rsidRDefault="009D3A0D" w:rsidP="009D3A0D">
            <w:pPr>
              <w:pStyle w:val="ListParagraph"/>
              <w:ind w:left="0"/>
            </w:pPr>
            <w:r w:rsidRPr="001C65C9">
              <w:rPr>
                <w:rFonts w:asciiTheme="majorHAnsi" w:eastAsia="Wingdings" w:hAnsiTheme="majorHAnsi" w:cs="Wingdings"/>
                <w:b/>
                <w:sz w:val="24"/>
                <w:szCs w:val="24"/>
              </w:rPr>
              <w:t>ü</w:t>
            </w:r>
          </w:p>
        </w:tc>
        <w:tc>
          <w:tcPr>
            <w:tcW w:w="5245" w:type="dxa"/>
          </w:tcPr>
          <w:p w14:paraId="62FD6CF9" w14:textId="7C450D8C" w:rsidR="009D3A0D" w:rsidRDefault="004075C5" w:rsidP="009D3A0D">
            <w:pPr>
              <w:pStyle w:val="ListParagraph"/>
              <w:ind w:left="0"/>
            </w:pPr>
            <w:r>
              <w:t xml:space="preserve">Ensure the local board </w:t>
            </w:r>
            <w:r w:rsidR="00CE196E">
              <w:t>listens to stakeholders and takes on board their views when making strategic decisions. This can be achieved through surveys or other listening activities</w:t>
            </w:r>
          </w:p>
        </w:tc>
      </w:tr>
    </w:tbl>
    <w:p w14:paraId="6FB9B3DC" w14:textId="2FDEFCA4" w:rsidR="008A00B5" w:rsidRDefault="008A00B5"/>
    <w:tbl>
      <w:tblPr>
        <w:tblStyle w:val="TableGrid"/>
        <w:tblW w:w="15304" w:type="dxa"/>
        <w:tblLook w:val="04A0" w:firstRow="1" w:lastRow="0" w:firstColumn="1" w:lastColumn="0" w:noHBand="0" w:noVBand="1"/>
      </w:tblPr>
      <w:tblGrid>
        <w:gridCol w:w="1809"/>
        <w:gridCol w:w="668"/>
        <w:gridCol w:w="5173"/>
        <w:gridCol w:w="567"/>
        <w:gridCol w:w="526"/>
        <w:gridCol w:w="526"/>
        <w:gridCol w:w="531"/>
        <w:gridCol w:w="5504"/>
      </w:tblGrid>
      <w:tr w:rsidR="00CE25DA" w14:paraId="79AFC023" w14:textId="77777777" w:rsidTr="009F6E21">
        <w:trPr>
          <w:tblHeader/>
        </w:trPr>
        <w:tc>
          <w:tcPr>
            <w:tcW w:w="1809" w:type="dxa"/>
            <w:vMerge w:val="restart"/>
            <w:shd w:val="clear" w:color="auto" w:fill="FA9AE5"/>
          </w:tcPr>
          <w:p w14:paraId="1731EB1C" w14:textId="2F9D3938" w:rsidR="00CE25DA" w:rsidRDefault="00CE25DA" w:rsidP="00B329CE">
            <w:pPr>
              <w:pStyle w:val="ListParagraph"/>
              <w:ind w:left="0"/>
              <w:rPr>
                <w:b/>
                <w:bCs/>
                <w:sz w:val="28"/>
                <w:szCs w:val="28"/>
              </w:rPr>
            </w:pPr>
            <w:r>
              <w:rPr>
                <w:b/>
                <w:bCs/>
              </w:rPr>
              <w:t>Key Function</w:t>
            </w:r>
          </w:p>
        </w:tc>
        <w:tc>
          <w:tcPr>
            <w:tcW w:w="668" w:type="dxa"/>
            <w:vMerge w:val="restart"/>
            <w:shd w:val="clear" w:color="auto" w:fill="FA9AE5"/>
          </w:tcPr>
          <w:p w14:paraId="71154372" w14:textId="1E65F880" w:rsidR="00CE25DA" w:rsidRDefault="00CE25DA" w:rsidP="00B329CE">
            <w:pPr>
              <w:pStyle w:val="ListParagraph"/>
              <w:ind w:left="0"/>
            </w:pPr>
            <w:r>
              <w:rPr>
                <w:b/>
                <w:bCs/>
              </w:rPr>
              <w:t>Ref</w:t>
            </w:r>
          </w:p>
        </w:tc>
        <w:tc>
          <w:tcPr>
            <w:tcW w:w="5173" w:type="dxa"/>
            <w:vMerge w:val="restart"/>
            <w:shd w:val="clear" w:color="auto" w:fill="FA9AE5"/>
          </w:tcPr>
          <w:p w14:paraId="57C9680B" w14:textId="131EFF6D" w:rsidR="00CE25DA" w:rsidRPr="000B3606" w:rsidRDefault="00CE25DA" w:rsidP="00CE25DA">
            <w:pPr>
              <w:pStyle w:val="ListParagraph"/>
              <w:ind w:left="0"/>
              <w:jc w:val="center"/>
            </w:pPr>
            <w:r>
              <w:rPr>
                <w:b/>
                <w:bCs/>
              </w:rPr>
              <w:t>Tasks</w:t>
            </w:r>
          </w:p>
        </w:tc>
        <w:tc>
          <w:tcPr>
            <w:tcW w:w="2150" w:type="dxa"/>
            <w:gridSpan w:val="4"/>
            <w:shd w:val="clear" w:color="auto" w:fill="FA9AE5"/>
          </w:tcPr>
          <w:p w14:paraId="7B7EDC95" w14:textId="6718E44D" w:rsidR="00CE25DA" w:rsidRDefault="00CE25DA" w:rsidP="00CE25DA">
            <w:pPr>
              <w:pStyle w:val="ListParagraph"/>
              <w:ind w:left="0"/>
              <w:jc w:val="center"/>
            </w:pPr>
            <w:r>
              <w:rPr>
                <w:b/>
                <w:bCs/>
              </w:rPr>
              <w:t>Delegation Level</w:t>
            </w:r>
          </w:p>
        </w:tc>
        <w:tc>
          <w:tcPr>
            <w:tcW w:w="5504" w:type="dxa"/>
            <w:vMerge w:val="restart"/>
            <w:shd w:val="clear" w:color="auto" w:fill="FA9AE5"/>
          </w:tcPr>
          <w:p w14:paraId="4CE148B9" w14:textId="30294CE0" w:rsidR="00CE25DA" w:rsidRDefault="00CE25DA" w:rsidP="00CE25DA">
            <w:pPr>
              <w:pStyle w:val="ListParagraph"/>
              <w:ind w:left="0"/>
              <w:jc w:val="center"/>
            </w:pPr>
            <w:r>
              <w:rPr>
                <w:b/>
                <w:bCs/>
              </w:rPr>
              <w:t>Notes</w:t>
            </w:r>
          </w:p>
        </w:tc>
      </w:tr>
      <w:tr w:rsidR="00CE25DA" w14:paraId="04DDC7DF" w14:textId="77777777" w:rsidTr="008D1AEB">
        <w:tc>
          <w:tcPr>
            <w:tcW w:w="1809" w:type="dxa"/>
            <w:vMerge/>
            <w:shd w:val="clear" w:color="auto" w:fill="FA9AE5"/>
            <w:vAlign w:val="center"/>
          </w:tcPr>
          <w:p w14:paraId="653B6A98" w14:textId="77777777" w:rsidR="00CE25DA" w:rsidRDefault="00CE25DA" w:rsidP="00B329CE">
            <w:pPr>
              <w:pStyle w:val="ListParagraph"/>
              <w:ind w:left="0"/>
              <w:rPr>
                <w:b/>
                <w:bCs/>
                <w:sz w:val="28"/>
                <w:szCs w:val="28"/>
              </w:rPr>
            </w:pPr>
          </w:p>
        </w:tc>
        <w:tc>
          <w:tcPr>
            <w:tcW w:w="668" w:type="dxa"/>
            <w:vMerge/>
            <w:shd w:val="clear" w:color="auto" w:fill="FA9AE5"/>
          </w:tcPr>
          <w:p w14:paraId="337526BB" w14:textId="77777777" w:rsidR="00CE25DA" w:rsidRDefault="00CE25DA" w:rsidP="00B329CE">
            <w:pPr>
              <w:pStyle w:val="ListParagraph"/>
              <w:ind w:left="0"/>
            </w:pPr>
          </w:p>
        </w:tc>
        <w:tc>
          <w:tcPr>
            <w:tcW w:w="5173" w:type="dxa"/>
            <w:vMerge/>
            <w:shd w:val="clear" w:color="auto" w:fill="FA9AE5"/>
          </w:tcPr>
          <w:p w14:paraId="305BA1C9" w14:textId="77777777" w:rsidR="00CE25DA" w:rsidRPr="000B3606" w:rsidRDefault="00CE25DA" w:rsidP="00B329CE">
            <w:pPr>
              <w:pStyle w:val="ListParagraph"/>
              <w:ind w:left="0"/>
            </w:pPr>
          </w:p>
        </w:tc>
        <w:tc>
          <w:tcPr>
            <w:tcW w:w="567" w:type="dxa"/>
            <w:shd w:val="clear" w:color="auto" w:fill="FA9AE5"/>
          </w:tcPr>
          <w:p w14:paraId="465A6B4B" w14:textId="523EAD83" w:rsidR="00CE25DA" w:rsidRPr="001C65C9" w:rsidRDefault="00CE25DA" w:rsidP="00B329CE">
            <w:pPr>
              <w:pStyle w:val="ListParagraph"/>
              <w:ind w:left="0"/>
              <w:jc w:val="center"/>
              <w:rPr>
                <w:rFonts w:asciiTheme="majorHAnsi" w:hAnsiTheme="majorHAnsi"/>
                <w:b/>
                <w:sz w:val="24"/>
                <w:szCs w:val="24"/>
              </w:rPr>
            </w:pPr>
            <w:r>
              <w:rPr>
                <w:rFonts w:asciiTheme="majorHAnsi" w:hAnsiTheme="majorHAnsi"/>
                <w:b/>
                <w:sz w:val="24"/>
                <w:szCs w:val="24"/>
              </w:rPr>
              <w:t>1</w:t>
            </w:r>
          </w:p>
        </w:tc>
        <w:tc>
          <w:tcPr>
            <w:tcW w:w="526" w:type="dxa"/>
            <w:shd w:val="clear" w:color="auto" w:fill="FA9AE5"/>
          </w:tcPr>
          <w:p w14:paraId="15D2FCD5" w14:textId="499360A5" w:rsidR="00CE25DA" w:rsidRPr="001C65C9" w:rsidRDefault="00CE25DA" w:rsidP="00CE25DA">
            <w:pPr>
              <w:pStyle w:val="ListParagraph"/>
              <w:ind w:left="0"/>
              <w:jc w:val="center"/>
              <w:rPr>
                <w:rFonts w:asciiTheme="majorHAnsi" w:hAnsiTheme="majorHAnsi"/>
                <w:b/>
                <w:sz w:val="24"/>
                <w:szCs w:val="24"/>
              </w:rPr>
            </w:pPr>
            <w:r>
              <w:rPr>
                <w:rFonts w:asciiTheme="majorHAnsi" w:hAnsiTheme="majorHAnsi"/>
                <w:b/>
                <w:sz w:val="24"/>
                <w:szCs w:val="24"/>
              </w:rPr>
              <w:t>2</w:t>
            </w:r>
          </w:p>
        </w:tc>
        <w:tc>
          <w:tcPr>
            <w:tcW w:w="526" w:type="dxa"/>
            <w:shd w:val="clear" w:color="auto" w:fill="FA9AE5"/>
          </w:tcPr>
          <w:p w14:paraId="5A3A3006" w14:textId="205A2C13" w:rsidR="00CE25DA" w:rsidRDefault="00CE25DA" w:rsidP="00CE25DA">
            <w:pPr>
              <w:pStyle w:val="ListParagraph"/>
              <w:ind w:left="0"/>
              <w:jc w:val="center"/>
            </w:pPr>
            <w:r>
              <w:t>3</w:t>
            </w:r>
          </w:p>
        </w:tc>
        <w:tc>
          <w:tcPr>
            <w:tcW w:w="531" w:type="dxa"/>
            <w:shd w:val="clear" w:color="auto" w:fill="FA9AE5"/>
          </w:tcPr>
          <w:p w14:paraId="05513C50" w14:textId="3E598EAC" w:rsidR="00CE25DA" w:rsidRDefault="00CE25DA" w:rsidP="00CE25DA">
            <w:pPr>
              <w:pStyle w:val="ListParagraph"/>
              <w:ind w:left="0"/>
              <w:jc w:val="center"/>
            </w:pPr>
            <w:r>
              <w:t>4</w:t>
            </w:r>
          </w:p>
        </w:tc>
        <w:tc>
          <w:tcPr>
            <w:tcW w:w="5504" w:type="dxa"/>
            <w:vMerge/>
            <w:shd w:val="clear" w:color="auto" w:fill="FA9AE5"/>
          </w:tcPr>
          <w:p w14:paraId="18836C48" w14:textId="77777777" w:rsidR="00CE25DA" w:rsidRDefault="00CE25DA" w:rsidP="00B329CE">
            <w:pPr>
              <w:pStyle w:val="ListParagraph"/>
              <w:ind w:left="0"/>
            </w:pPr>
          </w:p>
        </w:tc>
      </w:tr>
      <w:tr w:rsidR="008A00B5" w14:paraId="68D62E9F" w14:textId="77777777" w:rsidTr="008D1AEB">
        <w:tc>
          <w:tcPr>
            <w:tcW w:w="1809" w:type="dxa"/>
            <w:vMerge w:val="restart"/>
            <w:shd w:val="clear" w:color="auto" w:fill="FA9AE5"/>
            <w:vAlign w:val="center"/>
          </w:tcPr>
          <w:p w14:paraId="779DFC70" w14:textId="2857F697" w:rsidR="008A00B5" w:rsidRPr="001E6A62" w:rsidRDefault="008A00B5" w:rsidP="00B329CE">
            <w:pPr>
              <w:pStyle w:val="ListParagraph"/>
              <w:ind w:left="0"/>
              <w:rPr>
                <w:b/>
                <w:bCs/>
                <w:sz w:val="28"/>
                <w:szCs w:val="28"/>
              </w:rPr>
            </w:pPr>
            <w:r>
              <w:rPr>
                <w:b/>
                <w:bCs/>
                <w:sz w:val="28"/>
                <w:szCs w:val="28"/>
              </w:rPr>
              <w:t>2</w:t>
            </w:r>
            <w:r w:rsidRPr="001E6A62">
              <w:rPr>
                <w:b/>
                <w:bCs/>
                <w:sz w:val="28"/>
                <w:szCs w:val="28"/>
              </w:rPr>
              <w:t xml:space="preserve">. </w:t>
            </w:r>
            <w:r>
              <w:rPr>
                <w:b/>
                <w:bCs/>
                <w:sz w:val="28"/>
                <w:szCs w:val="28"/>
              </w:rPr>
              <w:t>Academy Improvement</w:t>
            </w:r>
            <w:r w:rsidRPr="001E6A62">
              <w:rPr>
                <w:b/>
                <w:bCs/>
                <w:sz w:val="28"/>
                <w:szCs w:val="28"/>
              </w:rPr>
              <w:t xml:space="preserve"> </w:t>
            </w:r>
          </w:p>
        </w:tc>
        <w:tc>
          <w:tcPr>
            <w:tcW w:w="668" w:type="dxa"/>
            <w:shd w:val="clear" w:color="auto" w:fill="FA9AE5"/>
          </w:tcPr>
          <w:p w14:paraId="02EA3FD7" w14:textId="64772EDA" w:rsidR="008A00B5" w:rsidRDefault="001D2CD1" w:rsidP="00B329CE">
            <w:pPr>
              <w:pStyle w:val="ListParagraph"/>
              <w:ind w:left="0"/>
            </w:pPr>
            <w:r>
              <w:t>2.1</w:t>
            </w:r>
          </w:p>
        </w:tc>
        <w:tc>
          <w:tcPr>
            <w:tcW w:w="5173" w:type="dxa"/>
          </w:tcPr>
          <w:p w14:paraId="6F9FC4FD" w14:textId="77777777" w:rsidR="008A00B5" w:rsidRPr="00C55BD9" w:rsidRDefault="008A00B5" w:rsidP="00B329CE">
            <w:pPr>
              <w:pStyle w:val="ListParagraph"/>
              <w:ind w:left="0"/>
            </w:pPr>
            <w:r w:rsidRPr="00C55BD9">
              <w:t xml:space="preserve">Agreeing </w:t>
            </w:r>
            <w:r w:rsidRPr="00C55BD9">
              <w:rPr>
                <w:b/>
                <w:bCs/>
              </w:rPr>
              <w:t>KPIs</w:t>
            </w:r>
            <w:r w:rsidRPr="00C55BD9">
              <w:t xml:space="preserve"> for the trust and reporting mechanisms and frequency of these</w:t>
            </w:r>
          </w:p>
        </w:tc>
        <w:tc>
          <w:tcPr>
            <w:tcW w:w="567" w:type="dxa"/>
          </w:tcPr>
          <w:p w14:paraId="5F550C5B" w14:textId="00849697" w:rsidR="008A00B5" w:rsidRPr="00C55BD9" w:rsidRDefault="00BB4878" w:rsidP="00B329CE">
            <w:pPr>
              <w:pStyle w:val="ListParagraph"/>
              <w:ind w:left="0"/>
              <w:jc w:val="center"/>
            </w:pPr>
            <w:r w:rsidRPr="00C55BD9">
              <w:rPr>
                <w:rFonts w:asciiTheme="majorHAnsi" w:hAnsiTheme="majorHAnsi"/>
                <w:b/>
                <w:sz w:val="24"/>
                <w:szCs w:val="24"/>
              </w:rPr>
              <w:t>B</w:t>
            </w:r>
          </w:p>
        </w:tc>
        <w:tc>
          <w:tcPr>
            <w:tcW w:w="526" w:type="dxa"/>
          </w:tcPr>
          <w:p w14:paraId="5CC7E5EF" w14:textId="77777777" w:rsidR="008A00B5" w:rsidRPr="00C55BD9" w:rsidRDefault="008A00B5" w:rsidP="00B329CE">
            <w:pPr>
              <w:pStyle w:val="ListParagraph"/>
              <w:ind w:left="0"/>
            </w:pPr>
            <w:r w:rsidRPr="00C55BD9">
              <w:rPr>
                <w:rFonts w:asciiTheme="majorHAnsi" w:eastAsia="Wingdings" w:hAnsiTheme="majorHAnsi" w:cs="Wingdings"/>
                <w:b/>
                <w:sz w:val="24"/>
                <w:szCs w:val="24"/>
              </w:rPr>
              <w:t>ü</w:t>
            </w:r>
          </w:p>
        </w:tc>
        <w:tc>
          <w:tcPr>
            <w:tcW w:w="526" w:type="dxa"/>
          </w:tcPr>
          <w:p w14:paraId="7BCCEAB8" w14:textId="77777777" w:rsidR="008A00B5" w:rsidRPr="00C55BD9" w:rsidRDefault="008A00B5" w:rsidP="00B329CE">
            <w:pPr>
              <w:pStyle w:val="ListParagraph"/>
              <w:ind w:left="0"/>
            </w:pPr>
          </w:p>
        </w:tc>
        <w:tc>
          <w:tcPr>
            <w:tcW w:w="531" w:type="dxa"/>
          </w:tcPr>
          <w:p w14:paraId="7F55A06E" w14:textId="77777777" w:rsidR="008A00B5" w:rsidRPr="00C55BD9" w:rsidRDefault="008A00B5" w:rsidP="00B329CE">
            <w:pPr>
              <w:pStyle w:val="ListParagraph"/>
              <w:ind w:left="0"/>
            </w:pPr>
          </w:p>
        </w:tc>
        <w:tc>
          <w:tcPr>
            <w:tcW w:w="5504" w:type="dxa"/>
          </w:tcPr>
          <w:p w14:paraId="12F8AB74" w14:textId="023CB66F" w:rsidR="008A00B5" w:rsidRPr="00C55BD9" w:rsidRDefault="008A00B5" w:rsidP="00B329CE">
            <w:pPr>
              <w:pStyle w:val="ListParagraph"/>
              <w:ind w:left="0"/>
            </w:pPr>
            <w:r w:rsidRPr="00C55BD9">
              <w:t>These will be set trust wide to ensure consistency of reporting and comparison across the trust. They will be communicated across the trust by the CEO.</w:t>
            </w:r>
            <w:r w:rsidR="00416563" w:rsidRPr="00C55BD9">
              <w:t xml:space="preserve"> Recommendations of CEO and committees</w:t>
            </w:r>
          </w:p>
        </w:tc>
      </w:tr>
      <w:tr w:rsidR="008A00B5" w14:paraId="49B4288D" w14:textId="77777777" w:rsidTr="008D1AEB">
        <w:tc>
          <w:tcPr>
            <w:tcW w:w="1809" w:type="dxa"/>
            <w:vMerge/>
            <w:shd w:val="clear" w:color="auto" w:fill="FA9AE5"/>
          </w:tcPr>
          <w:p w14:paraId="44541542" w14:textId="77777777" w:rsidR="008A00B5" w:rsidRDefault="008A00B5" w:rsidP="00B329CE">
            <w:pPr>
              <w:pStyle w:val="ListParagraph"/>
              <w:ind w:left="0"/>
            </w:pPr>
          </w:p>
        </w:tc>
        <w:tc>
          <w:tcPr>
            <w:tcW w:w="668" w:type="dxa"/>
            <w:shd w:val="clear" w:color="auto" w:fill="FA9AE5"/>
          </w:tcPr>
          <w:p w14:paraId="68C067A8" w14:textId="2ACBA45E" w:rsidR="008A00B5" w:rsidRDefault="001D2CD1" w:rsidP="00B329CE">
            <w:pPr>
              <w:pStyle w:val="ListParagraph"/>
              <w:ind w:left="0"/>
            </w:pPr>
            <w:r>
              <w:t>2.2</w:t>
            </w:r>
          </w:p>
        </w:tc>
        <w:tc>
          <w:tcPr>
            <w:tcW w:w="5173" w:type="dxa"/>
          </w:tcPr>
          <w:p w14:paraId="38557A57" w14:textId="44F5A563" w:rsidR="008A00B5" w:rsidRPr="00C55BD9" w:rsidRDefault="008A00B5" w:rsidP="00B329CE">
            <w:pPr>
              <w:pStyle w:val="ListParagraph"/>
              <w:ind w:left="0"/>
            </w:pPr>
            <w:r w:rsidRPr="00C55BD9">
              <w:rPr>
                <w:b/>
                <w:bCs/>
              </w:rPr>
              <w:t>Monitoring and holding to account</w:t>
            </w:r>
            <w:r w:rsidRPr="00C55BD9">
              <w:t xml:space="preserve"> against educational performance KPIs and the annual improvement plan targets</w:t>
            </w:r>
          </w:p>
        </w:tc>
        <w:tc>
          <w:tcPr>
            <w:tcW w:w="567" w:type="dxa"/>
          </w:tcPr>
          <w:p w14:paraId="42431B12" w14:textId="6913E600" w:rsidR="008A00B5" w:rsidRPr="00C55BD9" w:rsidRDefault="00BB4878" w:rsidP="00B329CE">
            <w:pPr>
              <w:pStyle w:val="ListParagraph"/>
              <w:ind w:left="0"/>
              <w:jc w:val="center"/>
              <w:rPr>
                <w:noProof/>
              </w:rPr>
            </w:pPr>
            <w:r w:rsidRPr="00C55BD9">
              <w:rPr>
                <w:rFonts w:asciiTheme="majorHAnsi" w:hAnsiTheme="majorHAnsi"/>
                <w:b/>
                <w:sz w:val="24"/>
                <w:szCs w:val="24"/>
              </w:rPr>
              <w:t>S</w:t>
            </w:r>
          </w:p>
        </w:tc>
        <w:tc>
          <w:tcPr>
            <w:tcW w:w="526" w:type="dxa"/>
          </w:tcPr>
          <w:p w14:paraId="2372559C" w14:textId="283A8F29" w:rsidR="008A00B5" w:rsidRPr="00C55BD9" w:rsidRDefault="008A00B5" w:rsidP="00B329CE">
            <w:pPr>
              <w:pStyle w:val="ListParagraph"/>
              <w:ind w:left="0"/>
            </w:pPr>
            <w:r w:rsidRPr="00C55BD9">
              <w:rPr>
                <w:rFonts w:asciiTheme="majorHAnsi" w:eastAsia="Wingdings" w:hAnsiTheme="majorHAnsi" w:cs="Wingdings"/>
                <w:b/>
                <w:sz w:val="24"/>
                <w:szCs w:val="24"/>
              </w:rPr>
              <w:t>ü</w:t>
            </w:r>
          </w:p>
        </w:tc>
        <w:tc>
          <w:tcPr>
            <w:tcW w:w="526" w:type="dxa"/>
          </w:tcPr>
          <w:p w14:paraId="744B13DE" w14:textId="6992DC87" w:rsidR="008A00B5" w:rsidRPr="00C55BD9" w:rsidRDefault="008A00B5" w:rsidP="00B329CE">
            <w:pPr>
              <w:pStyle w:val="ListParagraph"/>
              <w:ind w:left="0"/>
            </w:pPr>
            <w:r w:rsidRPr="00C55BD9">
              <w:rPr>
                <w:rFonts w:asciiTheme="majorHAnsi" w:eastAsia="Wingdings" w:hAnsiTheme="majorHAnsi" w:cs="Wingdings"/>
                <w:b/>
                <w:sz w:val="24"/>
                <w:szCs w:val="24"/>
              </w:rPr>
              <w:t>ü</w:t>
            </w:r>
          </w:p>
        </w:tc>
        <w:tc>
          <w:tcPr>
            <w:tcW w:w="531" w:type="dxa"/>
          </w:tcPr>
          <w:p w14:paraId="7F460F73" w14:textId="77777777" w:rsidR="008A00B5" w:rsidRPr="00C55BD9" w:rsidRDefault="008A00B5" w:rsidP="00B329CE">
            <w:pPr>
              <w:pStyle w:val="ListParagraph"/>
              <w:ind w:left="0"/>
              <w:rPr>
                <w:rFonts w:asciiTheme="majorHAnsi" w:hAnsiTheme="majorHAnsi"/>
                <w:b/>
                <w:sz w:val="24"/>
                <w:szCs w:val="24"/>
              </w:rPr>
            </w:pPr>
          </w:p>
        </w:tc>
        <w:tc>
          <w:tcPr>
            <w:tcW w:w="5504" w:type="dxa"/>
          </w:tcPr>
          <w:p w14:paraId="3DCBACE2" w14:textId="42230F91" w:rsidR="008A00B5" w:rsidRPr="00C55BD9" w:rsidRDefault="008A00B5" w:rsidP="00B329CE">
            <w:pPr>
              <w:pStyle w:val="ListParagraph"/>
              <w:ind w:left="0"/>
            </w:pPr>
            <w:r w:rsidRPr="00C55BD9">
              <w:t>LGBs responsible at local level, trust wide monitoring by CEO and trust board</w:t>
            </w:r>
          </w:p>
        </w:tc>
      </w:tr>
      <w:tr w:rsidR="008A00B5" w14:paraId="2C682554" w14:textId="77777777" w:rsidTr="008D1AEB">
        <w:tc>
          <w:tcPr>
            <w:tcW w:w="1809" w:type="dxa"/>
            <w:vMerge/>
            <w:shd w:val="clear" w:color="auto" w:fill="FA9AE5"/>
          </w:tcPr>
          <w:p w14:paraId="27C902C0" w14:textId="77777777" w:rsidR="008A00B5" w:rsidRDefault="008A00B5" w:rsidP="00B329CE">
            <w:pPr>
              <w:pStyle w:val="ListParagraph"/>
              <w:ind w:left="0"/>
            </w:pPr>
          </w:p>
        </w:tc>
        <w:tc>
          <w:tcPr>
            <w:tcW w:w="668" w:type="dxa"/>
            <w:shd w:val="clear" w:color="auto" w:fill="FA9AE5"/>
          </w:tcPr>
          <w:p w14:paraId="657B5145" w14:textId="20B38C91" w:rsidR="008A00B5" w:rsidRDefault="001D2CD1" w:rsidP="00B329CE">
            <w:pPr>
              <w:pStyle w:val="ListParagraph"/>
              <w:ind w:left="0"/>
            </w:pPr>
            <w:r>
              <w:t>2.3</w:t>
            </w:r>
          </w:p>
        </w:tc>
        <w:tc>
          <w:tcPr>
            <w:tcW w:w="5173" w:type="dxa"/>
          </w:tcPr>
          <w:p w14:paraId="46E9B5E2" w14:textId="7203C23E" w:rsidR="008A00B5" w:rsidRPr="00C55BD9" w:rsidRDefault="008A00B5" w:rsidP="00B329CE">
            <w:pPr>
              <w:pStyle w:val="ListParagraph"/>
              <w:ind w:left="0"/>
            </w:pPr>
            <w:r w:rsidRPr="00C55BD9">
              <w:t>Oversight and monitoring</w:t>
            </w:r>
            <w:r w:rsidR="00416563" w:rsidRPr="00C55BD9">
              <w:t xml:space="preserve"> and evaluation</w:t>
            </w:r>
            <w:r w:rsidRPr="00C55BD9">
              <w:t xml:space="preserve"> of the</w:t>
            </w:r>
            <w:r w:rsidR="00416563" w:rsidRPr="00C55BD9">
              <w:t xml:space="preserve"> intent, implementation, and impact of the</w:t>
            </w:r>
            <w:r w:rsidRPr="00C55BD9">
              <w:t xml:space="preserve"> </w:t>
            </w:r>
            <w:r w:rsidRPr="00C55BD9">
              <w:rPr>
                <w:b/>
                <w:bCs/>
              </w:rPr>
              <w:t>curriculum</w:t>
            </w:r>
          </w:p>
        </w:tc>
        <w:tc>
          <w:tcPr>
            <w:tcW w:w="567" w:type="dxa"/>
          </w:tcPr>
          <w:p w14:paraId="0EF37592" w14:textId="2521D642" w:rsidR="008A00B5" w:rsidRPr="00C55BD9" w:rsidRDefault="00BB4878" w:rsidP="00B329CE">
            <w:pPr>
              <w:pStyle w:val="ListParagraph"/>
              <w:ind w:left="0"/>
              <w:jc w:val="center"/>
              <w:rPr>
                <w:noProof/>
              </w:rPr>
            </w:pPr>
            <w:r w:rsidRPr="00C55BD9">
              <w:rPr>
                <w:rFonts w:asciiTheme="majorHAnsi" w:hAnsiTheme="majorHAnsi"/>
                <w:b/>
                <w:sz w:val="24"/>
                <w:szCs w:val="24"/>
              </w:rPr>
              <w:t>S</w:t>
            </w:r>
          </w:p>
        </w:tc>
        <w:tc>
          <w:tcPr>
            <w:tcW w:w="526" w:type="dxa"/>
          </w:tcPr>
          <w:p w14:paraId="2CF22D0B" w14:textId="5D22433B" w:rsidR="008A00B5" w:rsidRPr="00C55BD9" w:rsidRDefault="008A00B5" w:rsidP="00B329CE">
            <w:pPr>
              <w:pStyle w:val="ListParagraph"/>
              <w:ind w:left="0"/>
            </w:pPr>
            <w:r w:rsidRPr="00C55BD9">
              <w:rPr>
                <w:rFonts w:asciiTheme="majorHAnsi" w:eastAsia="Wingdings" w:hAnsiTheme="majorHAnsi" w:cs="Wingdings"/>
                <w:b/>
                <w:sz w:val="24"/>
                <w:szCs w:val="24"/>
              </w:rPr>
              <w:t>ü</w:t>
            </w:r>
          </w:p>
        </w:tc>
        <w:tc>
          <w:tcPr>
            <w:tcW w:w="526" w:type="dxa"/>
          </w:tcPr>
          <w:p w14:paraId="61B6D204" w14:textId="067A1204" w:rsidR="008A00B5" w:rsidRPr="00C55BD9" w:rsidRDefault="008A00B5" w:rsidP="00B329CE">
            <w:pPr>
              <w:pStyle w:val="ListParagraph"/>
              <w:ind w:left="0"/>
            </w:pPr>
            <w:r w:rsidRPr="00C55BD9">
              <w:rPr>
                <w:rFonts w:asciiTheme="majorHAnsi" w:eastAsia="Wingdings" w:hAnsiTheme="majorHAnsi" w:cs="Wingdings"/>
                <w:b/>
                <w:sz w:val="24"/>
                <w:szCs w:val="24"/>
              </w:rPr>
              <w:t>ü</w:t>
            </w:r>
          </w:p>
        </w:tc>
        <w:tc>
          <w:tcPr>
            <w:tcW w:w="531" w:type="dxa"/>
          </w:tcPr>
          <w:p w14:paraId="3DA3C72F" w14:textId="77777777" w:rsidR="008A00B5" w:rsidRPr="00C55BD9" w:rsidRDefault="008A00B5" w:rsidP="00B329CE">
            <w:pPr>
              <w:pStyle w:val="ListParagraph"/>
              <w:ind w:left="0"/>
              <w:rPr>
                <w:rFonts w:asciiTheme="majorHAnsi" w:hAnsiTheme="majorHAnsi"/>
                <w:b/>
                <w:sz w:val="24"/>
                <w:szCs w:val="24"/>
              </w:rPr>
            </w:pPr>
          </w:p>
        </w:tc>
        <w:tc>
          <w:tcPr>
            <w:tcW w:w="5504" w:type="dxa"/>
          </w:tcPr>
          <w:p w14:paraId="4F1D26D9" w14:textId="1411E64B" w:rsidR="008A00B5" w:rsidRPr="00C55BD9" w:rsidRDefault="008A00B5" w:rsidP="00B329CE">
            <w:pPr>
              <w:pStyle w:val="ListParagraph"/>
              <w:ind w:left="0"/>
            </w:pPr>
            <w:r w:rsidRPr="00C55BD9">
              <w:t>LGBs responsible at local level, trust wide monitoring by CEO and trust board</w:t>
            </w:r>
          </w:p>
        </w:tc>
      </w:tr>
      <w:tr w:rsidR="008A00B5" w14:paraId="5B207FB8" w14:textId="77777777" w:rsidTr="008D1AEB">
        <w:tc>
          <w:tcPr>
            <w:tcW w:w="1809" w:type="dxa"/>
            <w:vMerge/>
            <w:shd w:val="clear" w:color="auto" w:fill="FA9AE5"/>
          </w:tcPr>
          <w:p w14:paraId="5C3FC39E" w14:textId="77777777" w:rsidR="008A00B5" w:rsidRDefault="008A00B5" w:rsidP="00A34DBD">
            <w:pPr>
              <w:pStyle w:val="ListParagraph"/>
              <w:ind w:left="0"/>
            </w:pPr>
          </w:p>
        </w:tc>
        <w:tc>
          <w:tcPr>
            <w:tcW w:w="668" w:type="dxa"/>
            <w:shd w:val="clear" w:color="auto" w:fill="FA9AE5"/>
          </w:tcPr>
          <w:p w14:paraId="154064C2" w14:textId="6B0F44C5" w:rsidR="008A00B5" w:rsidRDefault="001D2CD1" w:rsidP="00A34DBD">
            <w:pPr>
              <w:pStyle w:val="ListParagraph"/>
              <w:ind w:left="0"/>
            </w:pPr>
            <w:r>
              <w:t>2.4</w:t>
            </w:r>
          </w:p>
        </w:tc>
        <w:tc>
          <w:tcPr>
            <w:tcW w:w="5173" w:type="dxa"/>
          </w:tcPr>
          <w:p w14:paraId="45EBE984" w14:textId="77777777" w:rsidR="008A00B5" w:rsidRPr="00C55BD9" w:rsidRDefault="008A00B5" w:rsidP="00A34DBD">
            <w:pPr>
              <w:pStyle w:val="ListParagraph"/>
              <w:ind w:left="0"/>
            </w:pPr>
            <w:r w:rsidRPr="00C55BD9">
              <w:t xml:space="preserve">Review </w:t>
            </w:r>
            <w:r w:rsidRPr="00C55BD9">
              <w:rPr>
                <w:b/>
                <w:bCs/>
              </w:rPr>
              <w:t>MAT performance</w:t>
            </w:r>
            <w:r w:rsidRPr="00C55BD9">
              <w:t xml:space="preserve"> against national averages</w:t>
            </w:r>
          </w:p>
          <w:p w14:paraId="62663094" w14:textId="2F51D922" w:rsidR="00EC5463" w:rsidRPr="00C55BD9" w:rsidRDefault="00EC5463" w:rsidP="00A34DBD">
            <w:pPr>
              <w:pStyle w:val="ListParagraph"/>
              <w:ind w:left="0"/>
            </w:pPr>
            <w:r w:rsidRPr="00C55BD9">
              <w:t xml:space="preserve">and review </w:t>
            </w:r>
            <w:r w:rsidR="00416563" w:rsidRPr="00C55BD9">
              <w:t>trends from Inspection Data Summary Reports</w:t>
            </w:r>
            <w:r w:rsidRPr="00C55BD9">
              <w:t xml:space="preserve"> for </w:t>
            </w:r>
            <w:r w:rsidR="00416563" w:rsidRPr="00C55BD9">
              <w:t>academies</w:t>
            </w:r>
          </w:p>
        </w:tc>
        <w:tc>
          <w:tcPr>
            <w:tcW w:w="567" w:type="dxa"/>
          </w:tcPr>
          <w:p w14:paraId="05629043" w14:textId="1CF52AA8" w:rsidR="008A00B5" w:rsidRPr="00C55BD9" w:rsidRDefault="00BB4878" w:rsidP="00A34DBD">
            <w:pPr>
              <w:pStyle w:val="ListParagraph"/>
              <w:ind w:left="0"/>
              <w:jc w:val="center"/>
              <w:rPr>
                <w:rFonts w:asciiTheme="majorHAnsi" w:hAnsiTheme="majorHAnsi"/>
                <w:b/>
                <w:sz w:val="24"/>
                <w:szCs w:val="24"/>
              </w:rPr>
            </w:pPr>
            <w:r w:rsidRPr="00C55BD9">
              <w:rPr>
                <w:rFonts w:asciiTheme="majorHAnsi" w:hAnsiTheme="majorHAnsi"/>
                <w:b/>
                <w:sz w:val="24"/>
                <w:szCs w:val="24"/>
              </w:rPr>
              <w:t>S</w:t>
            </w:r>
          </w:p>
        </w:tc>
        <w:tc>
          <w:tcPr>
            <w:tcW w:w="526" w:type="dxa"/>
          </w:tcPr>
          <w:p w14:paraId="3144FC6F" w14:textId="25D8A64D" w:rsidR="008A00B5" w:rsidRPr="00C55BD9" w:rsidRDefault="008A00B5" w:rsidP="00A34DBD">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26" w:type="dxa"/>
          </w:tcPr>
          <w:p w14:paraId="3E94FA9A" w14:textId="77777777" w:rsidR="008A00B5" w:rsidRPr="00C55BD9" w:rsidRDefault="008A00B5" w:rsidP="00A34DBD">
            <w:pPr>
              <w:pStyle w:val="ListParagraph"/>
              <w:ind w:left="0"/>
              <w:rPr>
                <w:rFonts w:asciiTheme="majorHAnsi" w:hAnsiTheme="majorHAnsi"/>
                <w:b/>
                <w:sz w:val="24"/>
                <w:szCs w:val="24"/>
              </w:rPr>
            </w:pPr>
          </w:p>
        </w:tc>
        <w:tc>
          <w:tcPr>
            <w:tcW w:w="531" w:type="dxa"/>
          </w:tcPr>
          <w:p w14:paraId="745EBC56" w14:textId="77777777" w:rsidR="008A00B5" w:rsidRPr="00C55BD9" w:rsidRDefault="008A00B5" w:rsidP="00A34DBD">
            <w:pPr>
              <w:pStyle w:val="ListParagraph"/>
              <w:ind w:left="0"/>
              <w:rPr>
                <w:rFonts w:asciiTheme="majorHAnsi" w:hAnsiTheme="majorHAnsi"/>
                <w:b/>
                <w:sz w:val="24"/>
                <w:szCs w:val="24"/>
              </w:rPr>
            </w:pPr>
          </w:p>
        </w:tc>
        <w:tc>
          <w:tcPr>
            <w:tcW w:w="5504" w:type="dxa"/>
          </w:tcPr>
          <w:p w14:paraId="716C19A3" w14:textId="093F89AE" w:rsidR="008A00B5" w:rsidRPr="00C55BD9" w:rsidRDefault="00EC2EE7" w:rsidP="00A34DBD">
            <w:pPr>
              <w:pStyle w:val="ListParagraph"/>
              <w:ind w:left="0"/>
            </w:pPr>
            <w:r w:rsidRPr="00C55BD9">
              <w:t>Review and benchmark academies performance in the trust against national averages</w:t>
            </w:r>
            <w:r w:rsidR="000B2EFB" w:rsidRPr="00C55BD9">
              <w:t xml:space="preserve"> and challenge any under-performance</w:t>
            </w:r>
          </w:p>
        </w:tc>
      </w:tr>
      <w:tr w:rsidR="008A00B5" w14:paraId="61405A82" w14:textId="77777777" w:rsidTr="008D1AEB">
        <w:tc>
          <w:tcPr>
            <w:tcW w:w="1809" w:type="dxa"/>
            <w:vMerge/>
            <w:shd w:val="clear" w:color="auto" w:fill="FA9AE5"/>
          </w:tcPr>
          <w:p w14:paraId="1F9DD8DF" w14:textId="77777777" w:rsidR="008A00B5" w:rsidRDefault="008A00B5" w:rsidP="00A34DBD">
            <w:pPr>
              <w:pStyle w:val="ListParagraph"/>
              <w:ind w:left="0"/>
            </w:pPr>
          </w:p>
        </w:tc>
        <w:tc>
          <w:tcPr>
            <w:tcW w:w="668" w:type="dxa"/>
            <w:shd w:val="clear" w:color="auto" w:fill="FA9AE5"/>
          </w:tcPr>
          <w:p w14:paraId="05959B83" w14:textId="6BBE49B3" w:rsidR="008A00B5" w:rsidRDefault="001D2CD1" w:rsidP="00A34DBD">
            <w:pPr>
              <w:pStyle w:val="ListParagraph"/>
              <w:ind w:left="0"/>
            </w:pPr>
            <w:r>
              <w:t>2.5</w:t>
            </w:r>
          </w:p>
        </w:tc>
        <w:tc>
          <w:tcPr>
            <w:tcW w:w="5173" w:type="dxa"/>
          </w:tcPr>
          <w:p w14:paraId="577BA26B" w14:textId="77777777" w:rsidR="008A00B5" w:rsidRPr="00C55BD9" w:rsidRDefault="008A00B5" w:rsidP="00A34DBD">
            <w:pPr>
              <w:pStyle w:val="ListParagraph"/>
              <w:ind w:left="0"/>
            </w:pPr>
            <w:r w:rsidRPr="00C55BD9">
              <w:t xml:space="preserve">Oversight and monitoring of </w:t>
            </w:r>
            <w:r w:rsidRPr="00C55BD9">
              <w:rPr>
                <w:b/>
                <w:bCs/>
              </w:rPr>
              <w:t>pupil behaviours</w:t>
            </w:r>
            <w:r w:rsidRPr="00C55BD9">
              <w:t>, as per agreed KPIs and targets</w:t>
            </w:r>
          </w:p>
        </w:tc>
        <w:tc>
          <w:tcPr>
            <w:tcW w:w="567" w:type="dxa"/>
          </w:tcPr>
          <w:p w14:paraId="3D12B4B1" w14:textId="6BBE74E5" w:rsidR="008A00B5" w:rsidRPr="00C55BD9" w:rsidRDefault="00BB4878" w:rsidP="00A34DBD">
            <w:pPr>
              <w:pStyle w:val="ListParagraph"/>
              <w:ind w:left="0"/>
              <w:jc w:val="center"/>
              <w:rPr>
                <w:noProof/>
              </w:rPr>
            </w:pPr>
            <w:r w:rsidRPr="00C55BD9">
              <w:rPr>
                <w:noProof/>
              </w:rPr>
              <w:t>S</w:t>
            </w:r>
          </w:p>
        </w:tc>
        <w:tc>
          <w:tcPr>
            <w:tcW w:w="526" w:type="dxa"/>
          </w:tcPr>
          <w:p w14:paraId="11AAD1A1" w14:textId="18196EF6" w:rsidR="008A00B5" w:rsidRPr="00C55BD9" w:rsidRDefault="00504068" w:rsidP="00A34DBD">
            <w:pPr>
              <w:pStyle w:val="ListParagraph"/>
              <w:ind w:left="0"/>
            </w:pPr>
            <w:r w:rsidRPr="00C55BD9">
              <w:rPr>
                <w:rFonts w:asciiTheme="majorHAnsi" w:eastAsia="Wingdings" w:hAnsiTheme="majorHAnsi" w:cs="Wingdings"/>
                <w:b/>
                <w:sz w:val="24"/>
                <w:szCs w:val="24"/>
              </w:rPr>
              <w:t>ü</w:t>
            </w:r>
          </w:p>
        </w:tc>
        <w:tc>
          <w:tcPr>
            <w:tcW w:w="526" w:type="dxa"/>
          </w:tcPr>
          <w:p w14:paraId="6138D378" w14:textId="77777777" w:rsidR="008A00B5" w:rsidRPr="00C55BD9" w:rsidRDefault="008A00B5" w:rsidP="00A34DBD">
            <w:pPr>
              <w:pStyle w:val="ListParagraph"/>
              <w:ind w:left="0"/>
            </w:pPr>
            <w:r w:rsidRPr="00C55BD9">
              <w:rPr>
                <w:rFonts w:asciiTheme="majorHAnsi" w:eastAsia="Wingdings" w:hAnsiTheme="majorHAnsi" w:cs="Wingdings"/>
                <w:b/>
                <w:sz w:val="24"/>
                <w:szCs w:val="24"/>
              </w:rPr>
              <w:t>ü</w:t>
            </w:r>
          </w:p>
        </w:tc>
        <w:tc>
          <w:tcPr>
            <w:tcW w:w="531" w:type="dxa"/>
          </w:tcPr>
          <w:p w14:paraId="5C159575" w14:textId="77777777" w:rsidR="008A00B5" w:rsidRPr="00C55BD9" w:rsidRDefault="008A00B5" w:rsidP="00A34DBD">
            <w:pPr>
              <w:pStyle w:val="ListParagraph"/>
              <w:ind w:left="0"/>
            </w:pPr>
          </w:p>
        </w:tc>
        <w:tc>
          <w:tcPr>
            <w:tcW w:w="5504" w:type="dxa"/>
          </w:tcPr>
          <w:p w14:paraId="431394CD" w14:textId="37EEED9C" w:rsidR="008A00B5" w:rsidRPr="00C55BD9" w:rsidRDefault="008A00B5" w:rsidP="00A34DBD">
            <w:pPr>
              <w:pStyle w:val="ListParagraph"/>
              <w:ind w:left="0"/>
            </w:pPr>
            <w:r w:rsidRPr="00C55BD9">
              <w:t xml:space="preserve">LGBs responsible at local level, trust wide monitoring by CEO and </w:t>
            </w:r>
            <w:r w:rsidR="00EC5463" w:rsidRPr="00C55BD9">
              <w:t>report to trust board</w:t>
            </w:r>
          </w:p>
        </w:tc>
      </w:tr>
      <w:tr w:rsidR="008A00B5" w14:paraId="72645462" w14:textId="77777777" w:rsidTr="008D1AEB">
        <w:tc>
          <w:tcPr>
            <w:tcW w:w="1809" w:type="dxa"/>
            <w:vMerge/>
            <w:shd w:val="clear" w:color="auto" w:fill="FA9AE5"/>
          </w:tcPr>
          <w:p w14:paraId="7CDD057D" w14:textId="77777777" w:rsidR="008A00B5" w:rsidRDefault="008A00B5" w:rsidP="00A34DBD">
            <w:pPr>
              <w:pStyle w:val="ListParagraph"/>
              <w:ind w:left="0"/>
            </w:pPr>
          </w:p>
        </w:tc>
        <w:tc>
          <w:tcPr>
            <w:tcW w:w="668" w:type="dxa"/>
            <w:shd w:val="clear" w:color="auto" w:fill="FA9AE5"/>
          </w:tcPr>
          <w:p w14:paraId="46288B90" w14:textId="02D2B685" w:rsidR="008A00B5" w:rsidRDefault="001D2CD1" w:rsidP="00A34DBD">
            <w:pPr>
              <w:pStyle w:val="ListParagraph"/>
              <w:ind w:left="0"/>
            </w:pPr>
            <w:r>
              <w:t>2.6</w:t>
            </w:r>
          </w:p>
        </w:tc>
        <w:tc>
          <w:tcPr>
            <w:tcW w:w="5173" w:type="dxa"/>
          </w:tcPr>
          <w:p w14:paraId="1C7EF698" w14:textId="77777777" w:rsidR="008A00B5" w:rsidRPr="00C55BD9" w:rsidRDefault="008A00B5" w:rsidP="00A34DBD">
            <w:pPr>
              <w:pStyle w:val="ListParagraph"/>
              <w:ind w:left="0"/>
            </w:pPr>
            <w:r w:rsidRPr="00C55BD9">
              <w:t xml:space="preserve">Oversight and monitoring of </w:t>
            </w:r>
            <w:r w:rsidRPr="00C55BD9">
              <w:rPr>
                <w:b/>
                <w:bCs/>
              </w:rPr>
              <w:t xml:space="preserve">pupil personal development </w:t>
            </w:r>
            <w:r w:rsidRPr="00C55BD9">
              <w:t>as per agreed KPIs and targets</w:t>
            </w:r>
          </w:p>
        </w:tc>
        <w:tc>
          <w:tcPr>
            <w:tcW w:w="567" w:type="dxa"/>
          </w:tcPr>
          <w:p w14:paraId="4DC6F28B" w14:textId="3C5530EE" w:rsidR="008A00B5" w:rsidRPr="00C55BD9" w:rsidRDefault="00BB4878" w:rsidP="00A34DBD">
            <w:pPr>
              <w:pStyle w:val="ListParagraph"/>
              <w:ind w:left="0"/>
              <w:jc w:val="center"/>
              <w:rPr>
                <w:noProof/>
              </w:rPr>
            </w:pPr>
            <w:r w:rsidRPr="00C55BD9">
              <w:rPr>
                <w:rFonts w:asciiTheme="majorHAnsi" w:hAnsiTheme="majorHAnsi"/>
                <w:b/>
                <w:sz w:val="24"/>
                <w:szCs w:val="24"/>
              </w:rPr>
              <w:t>S</w:t>
            </w:r>
          </w:p>
        </w:tc>
        <w:tc>
          <w:tcPr>
            <w:tcW w:w="526" w:type="dxa"/>
          </w:tcPr>
          <w:p w14:paraId="6453A9B7" w14:textId="1D3FECAF" w:rsidR="008A00B5" w:rsidRPr="00C55BD9" w:rsidRDefault="00504068" w:rsidP="00A34DBD">
            <w:pPr>
              <w:pStyle w:val="ListParagraph"/>
              <w:ind w:left="0"/>
            </w:pPr>
            <w:r w:rsidRPr="00C55BD9">
              <w:rPr>
                <w:rFonts w:asciiTheme="majorHAnsi" w:eastAsia="Wingdings" w:hAnsiTheme="majorHAnsi" w:cs="Wingdings"/>
                <w:b/>
                <w:sz w:val="24"/>
                <w:szCs w:val="24"/>
              </w:rPr>
              <w:t>ü</w:t>
            </w:r>
          </w:p>
        </w:tc>
        <w:tc>
          <w:tcPr>
            <w:tcW w:w="526" w:type="dxa"/>
          </w:tcPr>
          <w:p w14:paraId="78A2CEE8" w14:textId="77777777" w:rsidR="008A00B5" w:rsidRPr="00C55BD9" w:rsidRDefault="008A00B5" w:rsidP="00A34DBD">
            <w:pPr>
              <w:pStyle w:val="ListParagraph"/>
              <w:ind w:left="0"/>
            </w:pPr>
            <w:r w:rsidRPr="00C55BD9">
              <w:rPr>
                <w:rFonts w:asciiTheme="majorHAnsi" w:eastAsia="Wingdings" w:hAnsiTheme="majorHAnsi" w:cs="Wingdings"/>
                <w:b/>
                <w:sz w:val="24"/>
                <w:szCs w:val="24"/>
              </w:rPr>
              <w:t>ü</w:t>
            </w:r>
          </w:p>
        </w:tc>
        <w:tc>
          <w:tcPr>
            <w:tcW w:w="531" w:type="dxa"/>
          </w:tcPr>
          <w:p w14:paraId="18E89D09" w14:textId="77777777" w:rsidR="008A00B5" w:rsidRPr="00C55BD9" w:rsidRDefault="008A00B5" w:rsidP="00A34DBD">
            <w:pPr>
              <w:pStyle w:val="ListParagraph"/>
              <w:ind w:left="0"/>
            </w:pPr>
          </w:p>
        </w:tc>
        <w:tc>
          <w:tcPr>
            <w:tcW w:w="5504" w:type="dxa"/>
          </w:tcPr>
          <w:p w14:paraId="2EDD1466" w14:textId="7900EB12" w:rsidR="008A00B5" w:rsidRPr="00C55BD9" w:rsidRDefault="008A00B5" w:rsidP="00A34DBD">
            <w:pPr>
              <w:pStyle w:val="ListParagraph"/>
              <w:ind w:left="0"/>
            </w:pPr>
            <w:r w:rsidRPr="00C55BD9">
              <w:t xml:space="preserve">LGBs responsible at local level, trust wide monitoring by CEO and </w:t>
            </w:r>
            <w:r w:rsidR="00EC5463" w:rsidRPr="00C55BD9">
              <w:t>report to trust board</w:t>
            </w:r>
          </w:p>
        </w:tc>
      </w:tr>
      <w:tr w:rsidR="00E13840" w14:paraId="479E431A" w14:textId="77777777" w:rsidTr="008D1AEB">
        <w:tc>
          <w:tcPr>
            <w:tcW w:w="1809" w:type="dxa"/>
            <w:vMerge/>
            <w:shd w:val="clear" w:color="auto" w:fill="FA9AE5"/>
          </w:tcPr>
          <w:p w14:paraId="6F8573E0" w14:textId="77777777" w:rsidR="00E13840" w:rsidRDefault="00E13840" w:rsidP="00E13840">
            <w:pPr>
              <w:pStyle w:val="ListParagraph"/>
              <w:ind w:left="0"/>
            </w:pPr>
          </w:p>
        </w:tc>
        <w:tc>
          <w:tcPr>
            <w:tcW w:w="668" w:type="dxa"/>
            <w:shd w:val="clear" w:color="auto" w:fill="FA9AE5"/>
          </w:tcPr>
          <w:p w14:paraId="6DBB3CB4" w14:textId="63EC720E" w:rsidR="00E13840" w:rsidRDefault="001D2CD1" w:rsidP="00E13840">
            <w:pPr>
              <w:pStyle w:val="ListParagraph"/>
              <w:ind w:left="0"/>
            </w:pPr>
            <w:r>
              <w:t>2.</w:t>
            </w:r>
            <w:r w:rsidR="00924944">
              <w:t>7</w:t>
            </w:r>
          </w:p>
        </w:tc>
        <w:tc>
          <w:tcPr>
            <w:tcW w:w="5173" w:type="dxa"/>
          </w:tcPr>
          <w:p w14:paraId="4314A79F" w14:textId="558C2543" w:rsidR="00E13840" w:rsidRPr="00C55BD9" w:rsidRDefault="00E13840" w:rsidP="00E13840">
            <w:pPr>
              <w:pStyle w:val="ListParagraph"/>
              <w:ind w:left="0"/>
            </w:pPr>
            <w:r w:rsidRPr="00C55BD9">
              <w:t xml:space="preserve">Review </w:t>
            </w:r>
            <w:r w:rsidRPr="00C55BD9">
              <w:rPr>
                <w:b/>
                <w:bCs/>
              </w:rPr>
              <w:t>academy performance</w:t>
            </w:r>
            <w:r w:rsidRPr="00C55BD9">
              <w:t xml:space="preserve"> against national comparisons and review IDSR</w:t>
            </w:r>
          </w:p>
        </w:tc>
        <w:tc>
          <w:tcPr>
            <w:tcW w:w="567" w:type="dxa"/>
          </w:tcPr>
          <w:p w14:paraId="0A6F5DB3" w14:textId="77777777" w:rsidR="00E13840" w:rsidRPr="00C55BD9" w:rsidRDefault="00E13840" w:rsidP="00E13840">
            <w:pPr>
              <w:pStyle w:val="ListParagraph"/>
              <w:ind w:left="0"/>
              <w:jc w:val="center"/>
              <w:rPr>
                <w:noProof/>
              </w:rPr>
            </w:pPr>
          </w:p>
        </w:tc>
        <w:tc>
          <w:tcPr>
            <w:tcW w:w="526" w:type="dxa"/>
          </w:tcPr>
          <w:p w14:paraId="6D6A54D2" w14:textId="0209CF27" w:rsidR="00E13840" w:rsidRPr="00C55BD9" w:rsidRDefault="00E13840" w:rsidP="00E13840">
            <w:pPr>
              <w:pStyle w:val="ListParagraph"/>
              <w:ind w:left="0"/>
            </w:pPr>
            <w:r w:rsidRPr="00C55BD9">
              <w:rPr>
                <w:rFonts w:asciiTheme="majorHAnsi" w:eastAsia="Wingdings" w:hAnsiTheme="majorHAnsi" w:cs="Wingdings"/>
                <w:b/>
                <w:sz w:val="24"/>
                <w:szCs w:val="24"/>
              </w:rPr>
              <w:t>ü</w:t>
            </w:r>
          </w:p>
        </w:tc>
        <w:tc>
          <w:tcPr>
            <w:tcW w:w="526" w:type="dxa"/>
          </w:tcPr>
          <w:p w14:paraId="2344F05B" w14:textId="4D5CBC2C" w:rsidR="00E13840" w:rsidRPr="00C55BD9" w:rsidRDefault="00E13840" w:rsidP="00E13840">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31" w:type="dxa"/>
          </w:tcPr>
          <w:p w14:paraId="26C59479" w14:textId="77777777" w:rsidR="00E13840" w:rsidRPr="00C55BD9" w:rsidRDefault="00E13840" w:rsidP="00E13840">
            <w:pPr>
              <w:pStyle w:val="ListParagraph"/>
              <w:ind w:left="0"/>
            </w:pPr>
          </w:p>
        </w:tc>
        <w:tc>
          <w:tcPr>
            <w:tcW w:w="5504" w:type="dxa"/>
          </w:tcPr>
          <w:p w14:paraId="04DDAF64" w14:textId="64F6C54C" w:rsidR="00E13840" w:rsidRPr="00C55BD9" w:rsidRDefault="00C149B5" w:rsidP="00E13840">
            <w:pPr>
              <w:pStyle w:val="ListParagraph"/>
              <w:ind w:left="0"/>
            </w:pPr>
            <w:r w:rsidRPr="00C55BD9">
              <w:t>Annual review and benchmarking of performance. Challenge any underperformance</w:t>
            </w:r>
          </w:p>
        </w:tc>
      </w:tr>
      <w:tr w:rsidR="00E13840" w14:paraId="4013EA54" w14:textId="77777777" w:rsidTr="008D1AEB">
        <w:tc>
          <w:tcPr>
            <w:tcW w:w="1809" w:type="dxa"/>
            <w:vMerge/>
            <w:shd w:val="clear" w:color="auto" w:fill="FA9AE5"/>
          </w:tcPr>
          <w:p w14:paraId="3E2A6300" w14:textId="77777777" w:rsidR="00E13840" w:rsidRDefault="00E13840" w:rsidP="00E13840">
            <w:pPr>
              <w:pStyle w:val="ListParagraph"/>
              <w:ind w:left="0"/>
            </w:pPr>
          </w:p>
        </w:tc>
        <w:tc>
          <w:tcPr>
            <w:tcW w:w="668" w:type="dxa"/>
            <w:shd w:val="clear" w:color="auto" w:fill="FA9AE5"/>
          </w:tcPr>
          <w:p w14:paraId="7B24BCFB" w14:textId="514E01BB" w:rsidR="00E13840" w:rsidRDefault="001D2CD1" w:rsidP="00E13840">
            <w:pPr>
              <w:pStyle w:val="ListParagraph"/>
              <w:ind w:left="0"/>
            </w:pPr>
            <w:r>
              <w:t>2.</w:t>
            </w:r>
            <w:r w:rsidR="00924944">
              <w:t>8</w:t>
            </w:r>
          </w:p>
        </w:tc>
        <w:tc>
          <w:tcPr>
            <w:tcW w:w="5173" w:type="dxa"/>
          </w:tcPr>
          <w:p w14:paraId="4B72DC0C" w14:textId="4C43A18A" w:rsidR="00E13840" w:rsidRPr="00C55BD9" w:rsidRDefault="00E13840" w:rsidP="00E13840">
            <w:pPr>
              <w:pStyle w:val="ListParagraph"/>
              <w:ind w:left="0"/>
            </w:pPr>
            <w:r w:rsidRPr="00C55BD9">
              <w:rPr>
                <w:b/>
                <w:bCs/>
              </w:rPr>
              <w:t>Report</w:t>
            </w:r>
            <w:r w:rsidRPr="00C55BD9">
              <w:t xml:space="preserve"> the performance of the academy against KPIs, performance targets and national averages</w:t>
            </w:r>
          </w:p>
        </w:tc>
        <w:tc>
          <w:tcPr>
            <w:tcW w:w="567" w:type="dxa"/>
          </w:tcPr>
          <w:p w14:paraId="1070A3BC" w14:textId="77777777" w:rsidR="00E13840" w:rsidRPr="00C55BD9" w:rsidRDefault="00E13840" w:rsidP="00E13840">
            <w:pPr>
              <w:pStyle w:val="ListParagraph"/>
              <w:ind w:left="0"/>
              <w:jc w:val="center"/>
              <w:rPr>
                <w:noProof/>
              </w:rPr>
            </w:pPr>
          </w:p>
        </w:tc>
        <w:tc>
          <w:tcPr>
            <w:tcW w:w="526" w:type="dxa"/>
          </w:tcPr>
          <w:p w14:paraId="4C4621F0" w14:textId="77777777" w:rsidR="00E13840" w:rsidRPr="00C55BD9" w:rsidRDefault="00E13840" w:rsidP="00E13840">
            <w:pPr>
              <w:pStyle w:val="ListParagraph"/>
              <w:ind w:left="0"/>
              <w:rPr>
                <w:rFonts w:asciiTheme="majorHAnsi" w:hAnsiTheme="majorHAnsi"/>
                <w:b/>
                <w:sz w:val="24"/>
                <w:szCs w:val="24"/>
              </w:rPr>
            </w:pPr>
          </w:p>
        </w:tc>
        <w:tc>
          <w:tcPr>
            <w:tcW w:w="526" w:type="dxa"/>
          </w:tcPr>
          <w:p w14:paraId="3990C855" w14:textId="77777777" w:rsidR="00E13840" w:rsidRPr="00C55BD9" w:rsidRDefault="00E13840" w:rsidP="00E13840">
            <w:pPr>
              <w:pStyle w:val="ListParagraph"/>
              <w:ind w:left="0"/>
              <w:rPr>
                <w:rFonts w:asciiTheme="majorHAnsi" w:hAnsiTheme="majorHAnsi"/>
                <w:b/>
                <w:sz w:val="24"/>
                <w:szCs w:val="24"/>
              </w:rPr>
            </w:pPr>
          </w:p>
        </w:tc>
        <w:tc>
          <w:tcPr>
            <w:tcW w:w="531" w:type="dxa"/>
          </w:tcPr>
          <w:p w14:paraId="02623E0C" w14:textId="7F0AD60F" w:rsidR="00E13840" w:rsidRPr="00C55BD9" w:rsidRDefault="00E13840" w:rsidP="00E13840">
            <w:pPr>
              <w:pStyle w:val="ListParagraph"/>
              <w:ind w:left="0"/>
            </w:pPr>
            <w:r w:rsidRPr="00C55BD9">
              <w:rPr>
                <w:rFonts w:asciiTheme="majorHAnsi" w:eastAsia="Wingdings" w:hAnsiTheme="majorHAnsi" w:cs="Wingdings"/>
                <w:b/>
                <w:sz w:val="24"/>
                <w:szCs w:val="24"/>
              </w:rPr>
              <w:t>ü</w:t>
            </w:r>
          </w:p>
        </w:tc>
        <w:tc>
          <w:tcPr>
            <w:tcW w:w="5504" w:type="dxa"/>
          </w:tcPr>
          <w:p w14:paraId="0DF30BAF" w14:textId="703FA787" w:rsidR="00E13840" w:rsidRPr="00C55BD9" w:rsidRDefault="00962800" w:rsidP="00E13840">
            <w:pPr>
              <w:pStyle w:val="ListParagraph"/>
              <w:ind w:left="0"/>
            </w:pPr>
            <w:r w:rsidRPr="00C55BD9">
              <w:t xml:space="preserve">Deliver data in the format and at the frequency agreed to enable the </w:t>
            </w:r>
            <w:r w:rsidR="00955C7A" w:rsidRPr="00C55BD9">
              <w:t xml:space="preserve">committees and the </w:t>
            </w:r>
            <w:r w:rsidRPr="00C55BD9">
              <w:t>board to do their job</w:t>
            </w:r>
          </w:p>
        </w:tc>
      </w:tr>
      <w:tr w:rsidR="00E13840" w14:paraId="2E0CDCDD" w14:textId="77777777" w:rsidTr="008D1AEB">
        <w:tc>
          <w:tcPr>
            <w:tcW w:w="1809" w:type="dxa"/>
            <w:vMerge/>
            <w:shd w:val="clear" w:color="auto" w:fill="FA9AE5"/>
          </w:tcPr>
          <w:p w14:paraId="5FAF503C" w14:textId="77777777" w:rsidR="00E13840" w:rsidRDefault="00E13840" w:rsidP="00E13840">
            <w:pPr>
              <w:pStyle w:val="ListParagraph"/>
              <w:ind w:left="0"/>
            </w:pPr>
          </w:p>
        </w:tc>
        <w:tc>
          <w:tcPr>
            <w:tcW w:w="668" w:type="dxa"/>
            <w:shd w:val="clear" w:color="auto" w:fill="FA9AE5"/>
          </w:tcPr>
          <w:p w14:paraId="63A5F340" w14:textId="0161AB62" w:rsidR="00E13840" w:rsidRDefault="001D2CD1" w:rsidP="00E13840">
            <w:pPr>
              <w:pStyle w:val="ListParagraph"/>
              <w:ind w:left="0"/>
            </w:pPr>
            <w:r>
              <w:t>2.</w:t>
            </w:r>
            <w:r w:rsidR="00924944">
              <w:t>9</w:t>
            </w:r>
          </w:p>
        </w:tc>
        <w:tc>
          <w:tcPr>
            <w:tcW w:w="5173" w:type="dxa"/>
          </w:tcPr>
          <w:p w14:paraId="7071C14D" w14:textId="6D6B79B9" w:rsidR="00E13840" w:rsidRPr="00C55BD9" w:rsidRDefault="00E13840" w:rsidP="00E13840">
            <w:pPr>
              <w:pStyle w:val="ListParagraph"/>
              <w:ind w:left="0"/>
            </w:pPr>
            <w:r w:rsidRPr="00C55BD9">
              <w:rPr>
                <w:b/>
                <w:bCs/>
              </w:rPr>
              <w:t>Deliver school improvement</w:t>
            </w:r>
            <w:r w:rsidRPr="00C55BD9">
              <w:t xml:space="preserve"> in line with the agreed </w:t>
            </w:r>
            <w:r w:rsidR="00EC5463" w:rsidRPr="00C55BD9">
              <w:t>KPI and Performance Targets</w:t>
            </w:r>
          </w:p>
        </w:tc>
        <w:tc>
          <w:tcPr>
            <w:tcW w:w="567" w:type="dxa"/>
          </w:tcPr>
          <w:p w14:paraId="5711AC1F" w14:textId="77777777" w:rsidR="00E13840" w:rsidRPr="00C55BD9" w:rsidRDefault="00E13840" w:rsidP="00E13840">
            <w:pPr>
              <w:pStyle w:val="ListParagraph"/>
              <w:ind w:left="0"/>
              <w:jc w:val="center"/>
              <w:rPr>
                <w:noProof/>
              </w:rPr>
            </w:pPr>
          </w:p>
        </w:tc>
        <w:tc>
          <w:tcPr>
            <w:tcW w:w="526" w:type="dxa"/>
          </w:tcPr>
          <w:p w14:paraId="5C04F28F" w14:textId="77777777" w:rsidR="00E13840" w:rsidRPr="00C55BD9" w:rsidRDefault="00E13840" w:rsidP="00E13840">
            <w:pPr>
              <w:pStyle w:val="ListParagraph"/>
              <w:ind w:left="0"/>
              <w:rPr>
                <w:rFonts w:asciiTheme="majorHAnsi" w:hAnsiTheme="majorHAnsi"/>
                <w:b/>
                <w:sz w:val="24"/>
                <w:szCs w:val="24"/>
              </w:rPr>
            </w:pPr>
          </w:p>
        </w:tc>
        <w:tc>
          <w:tcPr>
            <w:tcW w:w="526" w:type="dxa"/>
          </w:tcPr>
          <w:p w14:paraId="44DA34DC" w14:textId="77777777" w:rsidR="00E13840" w:rsidRPr="00C55BD9" w:rsidRDefault="00E13840" w:rsidP="00E13840">
            <w:pPr>
              <w:pStyle w:val="ListParagraph"/>
              <w:ind w:left="0"/>
              <w:rPr>
                <w:rFonts w:asciiTheme="majorHAnsi" w:hAnsiTheme="majorHAnsi"/>
                <w:b/>
                <w:sz w:val="24"/>
                <w:szCs w:val="24"/>
              </w:rPr>
            </w:pPr>
          </w:p>
        </w:tc>
        <w:tc>
          <w:tcPr>
            <w:tcW w:w="531" w:type="dxa"/>
          </w:tcPr>
          <w:p w14:paraId="022ABEC2" w14:textId="1D671762" w:rsidR="00E13840" w:rsidRPr="00C55BD9" w:rsidRDefault="00E13840" w:rsidP="00E13840">
            <w:pPr>
              <w:pStyle w:val="ListParagraph"/>
              <w:ind w:left="0"/>
            </w:pPr>
            <w:r w:rsidRPr="00C55BD9">
              <w:rPr>
                <w:rFonts w:asciiTheme="majorHAnsi" w:eastAsia="Wingdings" w:hAnsiTheme="majorHAnsi" w:cs="Wingdings"/>
                <w:b/>
                <w:sz w:val="24"/>
                <w:szCs w:val="24"/>
              </w:rPr>
              <w:t>ü</w:t>
            </w:r>
          </w:p>
        </w:tc>
        <w:tc>
          <w:tcPr>
            <w:tcW w:w="5504" w:type="dxa"/>
          </w:tcPr>
          <w:p w14:paraId="3CE4BBFE" w14:textId="77777777" w:rsidR="00E13840" w:rsidRPr="00C55BD9" w:rsidRDefault="00E13840" w:rsidP="00E13840">
            <w:pPr>
              <w:pStyle w:val="ListParagraph"/>
              <w:ind w:left="0"/>
            </w:pPr>
          </w:p>
        </w:tc>
      </w:tr>
    </w:tbl>
    <w:p w14:paraId="15DA79E4" w14:textId="2B324643" w:rsidR="00924944" w:rsidRDefault="00924944" w:rsidP="0005688F">
      <w:pPr>
        <w:pStyle w:val="ListParagraph"/>
        <w:ind w:left="0"/>
      </w:pPr>
    </w:p>
    <w:p w14:paraId="42BE442B" w14:textId="77777777" w:rsidR="00924944" w:rsidRDefault="00924944">
      <w:r>
        <w:br w:type="page"/>
      </w:r>
    </w:p>
    <w:p w14:paraId="48F99E14" w14:textId="77777777" w:rsidR="0065059C" w:rsidRDefault="0065059C" w:rsidP="0005688F">
      <w:pPr>
        <w:pStyle w:val="ListParagraph"/>
        <w:ind w:left="0"/>
      </w:pPr>
    </w:p>
    <w:tbl>
      <w:tblPr>
        <w:tblStyle w:val="TableGrid"/>
        <w:tblW w:w="15304" w:type="dxa"/>
        <w:tblLook w:val="04A0" w:firstRow="1" w:lastRow="0" w:firstColumn="1" w:lastColumn="0" w:noHBand="0" w:noVBand="1"/>
      </w:tblPr>
      <w:tblGrid>
        <w:gridCol w:w="1721"/>
        <w:gridCol w:w="707"/>
        <w:gridCol w:w="3805"/>
        <w:gridCol w:w="51"/>
        <w:gridCol w:w="503"/>
        <w:gridCol w:w="51"/>
        <w:gridCol w:w="503"/>
        <w:gridCol w:w="51"/>
        <w:gridCol w:w="503"/>
        <w:gridCol w:w="51"/>
        <w:gridCol w:w="417"/>
        <w:gridCol w:w="137"/>
        <w:gridCol w:w="6804"/>
      </w:tblGrid>
      <w:tr w:rsidR="001D2CD1" w:rsidRPr="009B30B2" w14:paraId="75FC7683" w14:textId="77777777" w:rsidTr="00E24E45">
        <w:trPr>
          <w:trHeight w:val="269"/>
        </w:trPr>
        <w:tc>
          <w:tcPr>
            <w:tcW w:w="1721" w:type="dxa"/>
            <w:vMerge w:val="restart"/>
            <w:shd w:val="clear" w:color="auto" w:fill="8EAADB" w:themeFill="accent1" w:themeFillTint="99"/>
          </w:tcPr>
          <w:p w14:paraId="5E6A4EB4" w14:textId="0863DAA6" w:rsidR="001D2CD1" w:rsidRPr="009B30B2" w:rsidRDefault="001D2CD1" w:rsidP="00D70B26">
            <w:pPr>
              <w:pStyle w:val="ListParagraph"/>
              <w:ind w:left="0"/>
              <w:jc w:val="center"/>
              <w:rPr>
                <w:b/>
                <w:bCs/>
              </w:rPr>
            </w:pPr>
            <w:r w:rsidRPr="009B30B2">
              <w:rPr>
                <w:b/>
                <w:bCs/>
              </w:rPr>
              <w:t>Key Function</w:t>
            </w:r>
          </w:p>
        </w:tc>
        <w:tc>
          <w:tcPr>
            <w:tcW w:w="707" w:type="dxa"/>
            <w:vMerge w:val="restart"/>
            <w:shd w:val="clear" w:color="auto" w:fill="8EAADB" w:themeFill="accent1" w:themeFillTint="99"/>
          </w:tcPr>
          <w:p w14:paraId="2F5A31EC" w14:textId="79C7D703" w:rsidR="001D2CD1" w:rsidRPr="009B30B2" w:rsidRDefault="001D2CD1" w:rsidP="00D70B26">
            <w:pPr>
              <w:pStyle w:val="ListParagraph"/>
              <w:ind w:left="0"/>
              <w:jc w:val="center"/>
              <w:rPr>
                <w:b/>
                <w:bCs/>
              </w:rPr>
            </w:pPr>
            <w:r w:rsidRPr="009B30B2">
              <w:rPr>
                <w:b/>
                <w:bCs/>
              </w:rPr>
              <w:t>Ref</w:t>
            </w:r>
          </w:p>
        </w:tc>
        <w:tc>
          <w:tcPr>
            <w:tcW w:w="3856" w:type="dxa"/>
            <w:gridSpan w:val="2"/>
            <w:vMerge w:val="restart"/>
            <w:shd w:val="clear" w:color="auto" w:fill="8EAADB" w:themeFill="accent1" w:themeFillTint="99"/>
          </w:tcPr>
          <w:p w14:paraId="584D7C8B" w14:textId="77777777" w:rsidR="001D2CD1" w:rsidRPr="009B30B2" w:rsidRDefault="001D2CD1" w:rsidP="00D70B26">
            <w:pPr>
              <w:pStyle w:val="ListParagraph"/>
              <w:ind w:left="0"/>
              <w:jc w:val="center"/>
              <w:rPr>
                <w:b/>
                <w:bCs/>
              </w:rPr>
            </w:pPr>
            <w:r w:rsidRPr="009B30B2">
              <w:rPr>
                <w:b/>
                <w:bCs/>
              </w:rPr>
              <w:t>Tasks</w:t>
            </w:r>
          </w:p>
        </w:tc>
        <w:tc>
          <w:tcPr>
            <w:tcW w:w="2216" w:type="dxa"/>
            <w:gridSpan w:val="8"/>
            <w:shd w:val="clear" w:color="auto" w:fill="8EAADB" w:themeFill="accent1" w:themeFillTint="99"/>
          </w:tcPr>
          <w:p w14:paraId="2FAFC427" w14:textId="0FBCDB0F" w:rsidR="001D2CD1" w:rsidRPr="009B30B2" w:rsidRDefault="001D2CD1" w:rsidP="00D70B26">
            <w:pPr>
              <w:pStyle w:val="ListParagraph"/>
              <w:ind w:left="0"/>
              <w:jc w:val="center"/>
              <w:rPr>
                <w:b/>
                <w:bCs/>
              </w:rPr>
            </w:pPr>
            <w:r>
              <w:rPr>
                <w:b/>
                <w:bCs/>
              </w:rPr>
              <w:t>Delegation</w:t>
            </w:r>
          </w:p>
        </w:tc>
        <w:tc>
          <w:tcPr>
            <w:tcW w:w="6804" w:type="dxa"/>
            <w:vMerge w:val="restart"/>
            <w:shd w:val="clear" w:color="auto" w:fill="8EAADB" w:themeFill="accent1" w:themeFillTint="99"/>
          </w:tcPr>
          <w:p w14:paraId="3239FF1B" w14:textId="30A939D3" w:rsidR="001D2CD1" w:rsidRPr="009B30B2" w:rsidRDefault="001D2CD1" w:rsidP="00D70B26">
            <w:pPr>
              <w:pStyle w:val="ListParagraph"/>
              <w:ind w:left="0"/>
              <w:jc w:val="center"/>
              <w:rPr>
                <w:b/>
                <w:bCs/>
              </w:rPr>
            </w:pPr>
            <w:r>
              <w:rPr>
                <w:b/>
                <w:bCs/>
              </w:rPr>
              <w:t>Notes</w:t>
            </w:r>
          </w:p>
        </w:tc>
      </w:tr>
      <w:tr w:rsidR="001D2CD1" w:rsidRPr="009B30B2" w14:paraId="5AFB634E" w14:textId="77777777" w:rsidTr="00E24E45">
        <w:trPr>
          <w:trHeight w:val="269"/>
        </w:trPr>
        <w:tc>
          <w:tcPr>
            <w:tcW w:w="1721" w:type="dxa"/>
            <w:vMerge/>
            <w:shd w:val="clear" w:color="auto" w:fill="8EAADB" w:themeFill="accent1" w:themeFillTint="99"/>
          </w:tcPr>
          <w:p w14:paraId="1DB08456" w14:textId="77777777" w:rsidR="001D2CD1" w:rsidRPr="009B30B2" w:rsidRDefault="001D2CD1" w:rsidP="00D70B26">
            <w:pPr>
              <w:pStyle w:val="ListParagraph"/>
              <w:ind w:left="0"/>
              <w:jc w:val="center"/>
              <w:rPr>
                <w:b/>
                <w:bCs/>
              </w:rPr>
            </w:pPr>
          </w:p>
        </w:tc>
        <w:tc>
          <w:tcPr>
            <w:tcW w:w="707" w:type="dxa"/>
            <w:vMerge/>
            <w:shd w:val="clear" w:color="auto" w:fill="8EAADB" w:themeFill="accent1" w:themeFillTint="99"/>
          </w:tcPr>
          <w:p w14:paraId="17D1A1F3" w14:textId="77777777" w:rsidR="001D2CD1" w:rsidRPr="009B30B2" w:rsidRDefault="001D2CD1" w:rsidP="00D70B26">
            <w:pPr>
              <w:pStyle w:val="ListParagraph"/>
              <w:ind w:left="0"/>
              <w:jc w:val="center"/>
              <w:rPr>
                <w:b/>
                <w:bCs/>
              </w:rPr>
            </w:pPr>
          </w:p>
        </w:tc>
        <w:tc>
          <w:tcPr>
            <w:tcW w:w="3856" w:type="dxa"/>
            <w:gridSpan w:val="2"/>
            <w:vMerge/>
            <w:shd w:val="clear" w:color="auto" w:fill="8EAADB" w:themeFill="accent1" w:themeFillTint="99"/>
          </w:tcPr>
          <w:p w14:paraId="603E9E6C" w14:textId="77777777" w:rsidR="001D2CD1" w:rsidRPr="009B30B2" w:rsidRDefault="001D2CD1" w:rsidP="00D70B26">
            <w:pPr>
              <w:pStyle w:val="ListParagraph"/>
              <w:ind w:left="0"/>
              <w:jc w:val="center"/>
              <w:rPr>
                <w:b/>
                <w:bCs/>
              </w:rPr>
            </w:pPr>
          </w:p>
        </w:tc>
        <w:tc>
          <w:tcPr>
            <w:tcW w:w="554" w:type="dxa"/>
            <w:gridSpan w:val="2"/>
            <w:shd w:val="clear" w:color="auto" w:fill="8EAADB" w:themeFill="accent1" w:themeFillTint="99"/>
          </w:tcPr>
          <w:p w14:paraId="1C5C4D02" w14:textId="6C2D00A5" w:rsidR="001D2CD1" w:rsidRDefault="001D2CD1" w:rsidP="00D70B26">
            <w:pPr>
              <w:pStyle w:val="ListParagraph"/>
              <w:ind w:left="0"/>
              <w:jc w:val="center"/>
              <w:rPr>
                <w:b/>
                <w:bCs/>
              </w:rPr>
            </w:pPr>
            <w:r>
              <w:rPr>
                <w:b/>
                <w:bCs/>
              </w:rPr>
              <w:t>1</w:t>
            </w:r>
          </w:p>
        </w:tc>
        <w:tc>
          <w:tcPr>
            <w:tcW w:w="554" w:type="dxa"/>
            <w:gridSpan w:val="2"/>
            <w:shd w:val="clear" w:color="auto" w:fill="8EAADB" w:themeFill="accent1" w:themeFillTint="99"/>
          </w:tcPr>
          <w:p w14:paraId="1C0310A8" w14:textId="157EA7DD" w:rsidR="001D2CD1" w:rsidRDefault="001D2CD1" w:rsidP="00D70B26">
            <w:pPr>
              <w:pStyle w:val="ListParagraph"/>
              <w:ind w:left="0"/>
              <w:jc w:val="center"/>
              <w:rPr>
                <w:b/>
                <w:bCs/>
              </w:rPr>
            </w:pPr>
            <w:r>
              <w:rPr>
                <w:b/>
                <w:bCs/>
              </w:rPr>
              <w:t>2</w:t>
            </w:r>
          </w:p>
        </w:tc>
        <w:tc>
          <w:tcPr>
            <w:tcW w:w="554" w:type="dxa"/>
            <w:gridSpan w:val="2"/>
            <w:shd w:val="clear" w:color="auto" w:fill="8EAADB" w:themeFill="accent1" w:themeFillTint="99"/>
          </w:tcPr>
          <w:p w14:paraId="3CA2C916" w14:textId="36FA8EBF" w:rsidR="001D2CD1" w:rsidRDefault="001D2CD1" w:rsidP="00D70B26">
            <w:pPr>
              <w:pStyle w:val="ListParagraph"/>
              <w:ind w:left="0"/>
              <w:jc w:val="center"/>
              <w:rPr>
                <w:b/>
                <w:bCs/>
              </w:rPr>
            </w:pPr>
            <w:r>
              <w:rPr>
                <w:b/>
                <w:bCs/>
              </w:rPr>
              <w:t>3</w:t>
            </w:r>
          </w:p>
        </w:tc>
        <w:tc>
          <w:tcPr>
            <w:tcW w:w="554" w:type="dxa"/>
            <w:gridSpan w:val="2"/>
            <w:shd w:val="clear" w:color="auto" w:fill="8EAADB" w:themeFill="accent1" w:themeFillTint="99"/>
          </w:tcPr>
          <w:p w14:paraId="5D508972" w14:textId="4542F779" w:rsidR="001D2CD1" w:rsidRDefault="001D2CD1" w:rsidP="00D70B26">
            <w:pPr>
              <w:pStyle w:val="ListParagraph"/>
              <w:ind w:left="0"/>
              <w:jc w:val="center"/>
              <w:rPr>
                <w:b/>
                <w:bCs/>
              </w:rPr>
            </w:pPr>
            <w:r>
              <w:rPr>
                <w:b/>
                <w:bCs/>
              </w:rPr>
              <w:t>4</w:t>
            </w:r>
          </w:p>
        </w:tc>
        <w:tc>
          <w:tcPr>
            <w:tcW w:w="6804" w:type="dxa"/>
            <w:vMerge/>
            <w:shd w:val="clear" w:color="auto" w:fill="8EAADB" w:themeFill="accent1" w:themeFillTint="99"/>
          </w:tcPr>
          <w:p w14:paraId="75B5D00C" w14:textId="77777777" w:rsidR="001D2CD1" w:rsidRDefault="001D2CD1" w:rsidP="00D70B26">
            <w:pPr>
              <w:pStyle w:val="ListParagraph"/>
              <w:ind w:left="0"/>
              <w:jc w:val="center"/>
              <w:rPr>
                <w:b/>
                <w:bCs/>
              </w:rPr>
            </w:pPr>
          </w:p>
        </w:tc>
      </w:tr>
      <w:tr w:rsidR="00D70B26" w14:paraId="724B0D0C" w14:textId="77777777" w:rsidTr="00E24E45">
        <w:tc>
          <w:tcPr>
            <w:tcW w:w="1721" w:type="dxa"/>
            <w:vMerge w:val="restart"/>
            <w:shd w:val="clear" w:color="auto" w:fill="8EAADB" w:themeFill="accent1" w:themeFillTint="99"/>
            <w:vAlign w:val="center"/>
          </w:tcPr>
          <w:p w14:paraId="38E4A361" w14:textId="5F09620C" w:rsidR="00D70B26" w:rsidRPr="001E6A62" w:rsidRDefault="00D70B26" w:rsidP="00D70B26">
            <w:pPr>
              <w:pStyle w:val="ListParagraph"/>
              <w:ind w:left="0"/>
              <w:rPr>
                <w:b/>
                <w:bCs/>
                <w:sz w:val="28"/>
                <w:szCs w:val="28"/>
              </w:rPr>
            </w:pPr>
            <w:r>
              <w:rPr>
                <w:b/>
                <w:bCs/>
                <w:sz w:val="28"/>
                <w:szCs w:val="28"/>
              </w:rPr>
              <w:t>3</w:t>
            </w:r>
            <w:r w:rsidRPr="001E6A62">
              <w:rPr>
                <w:b/>
                <w:bCs/>
                <w:sz w:val="28"/>
                <w:szCs w:val="28"/>
              </w:rPr>
              <w:t xml:space="preserve">. </w:t>
            </w:r>
            <w:r>
              <w:rPr>
                <w:b/>
                <w:bCs/>
                <w:sz w:val="28"/>
                <w:szCs w:val="28"/>
              </w:rPr>
              <w:t>Quality of Education</w:t>
            </w:r>
            <w:r w:rsidRPr="001E6A62">
              <w:rPr>
                <w:b/>
                <w:bCs/>
                <w:sz w:val="28"/>
                <w:szCs w:val="28"/>
              </w:rPr>
              <w:t xml:space="preserve"> </w:t>
            </w:r>
          </w:p>
        </w:tc>
        <w:tc>
          <w:tcPr>
            <w:tcW w:w="707" w:type="dxa"/>
            <w:shd w:val="clear" w:color="auto" w:fill="8EAADB" w:themeFill="accent1" w:themeFillTint="99"/>
          </w:tcPr>
          <w:p w14:paraId="365C8D91" w14:textId="1B3612FB" w:rsidR="00D70B26" w:rsidRPr="001279DA" w:rsidRDefault="00B97931" w:rsidP="00D70B26">
            <w:pPr>
              <w:pStyle w:val="ListParagraph"/>
              <w:ind w:left="0"/>
            </w:pPr>
            <w:r w:rsidRPr="001279DA">
              <w:t>3.</w:t>
            </w:r>
            <w:r w:rsidR="00955C7A">
              <w:t>1</w:t>
            </w:r>
          </w:p>
        </w:tc>
        <w:tc>
          <w:tcPr>
            <w:tcW w:w="3856" w:type="dxa"/>
            <w:gridSpan w:val="2"/>
          </w:tcPr>
          <w:p w14:paraId="17AFB88A" w14:textId="0745665C" w:rsidR="00D70B26" w:rsidRPr="001279DA" w:rsidRDefault="00D70B26" w:rsidP="00D70B26">
            <w:pPr>
              <w:pStyle w:val="ListParagraph"/>
              <w:ind w:left="0"/>
            </w:pPr>
            <w:r w:rsidRPr="001279DA">
              <w:t>Ensure the national curriculum</w:t>
            </w:r>
            <w:r w:rsidR="00573F4C" w:rsidRPr="001279DA">
              <w:t xml:space="preserve"> guidelines are</w:t>
            </w:r>
            <w:r w:rsidRPr="001279DA">
              <w:t xml:space="preserve"> met and consider any disapplication</w:t>
            </w:r>
          </w:p>
        </w:tc>
        <w:tc>
          <w:tcPr>
            <w:tcW w:w="554" w:type="dxa"/>
            <w:gridSpan w:val="2"/>
          </w:tcPr>
          <w:p w14:paraId="4B4736D6" w14:textId="0CD5C728" w:rsidR="00D70B26" w:rsidRPr="001279DA" w:rsidRDefault="006A2C83" w:rsidP="00D70B26">
            <w:pPr>
              <w:pStyle w:val="ListParagraph"/>
              <w:ind w:left="0"/>
              <w:jc w:val="center"/>
            </w:pPr>
            <w:r>
              <w:rPr>
                <w:rFonts w:asciiTheme="majorHAnsi" w:hAnsiTheme="majorHAnsi"/>
                <w:b/>
                <w:sz w:val="24"/>
                <w:szCs w:val="24"/>
              </w:rPr>
              <w:t>S</w:t>
            </w:r>
          </w:p>
        </w:tc>
        <w:tc>
          <w:tcPr>
            <w:tcW w:w="554" w:type="dxa"/>
            <w:gridSpan w:val="2"/>
          </w:tcPr>
          <w:p w14:paraId="1D7FA668" w14:textId="66697537" w:rsidR="00D70B26" w:rsidRPr="001279DA" w:rsidRDefault="00573F4C"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451FA425" w14:textId="47737D17"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29DB2EE4" w14:textId="77777777" w:rsidR="00D70B26" w:rsidRPr="001279DA" w:rsidRDefault="00D70B26" w:rsidP="00D70B26">
            <w:pPr>
              <w:pStyle w:val="ListParagraph"/>
              <w:ind w:left="0"/>
            </w:pPr>
          </w:p>
        </w:tc>
        <w:tc>
          <w:tcPr>
            <w:tcW w:w="6804" w:type="dxa"/>
          </w:tcPr>
          <w:p w14:paraId="58A2A2C4" w14:textId="6EE504E7" w:rsidR="00D70B26" w:rsidRPr="001279DA" w:rsidRDefault="007A4E83" w:rsidP="00D70B26">
            <w:pPr>
              <w:pStyle w:val="ListParagraph"/>
              <w:ind w:left="0"/>
            </w:pPr>
            <w:r w:rsidRPr="001279DA">
              <w:t xml:space="preserve">Monitor to ensure the curriculum </w:t>
            </w:r>
            <w:r w:rsidR="00254921" w:rsidRPr="001279DA">
              <w:t xml:space="preserve">is compliant, inclusive and </w:t>
            </w:r>
            <w:r w:rsidR="0033790F" w:rsidRPr="001279DA">
              <w:t>effective</w:t>
            </w:r>
          </w:p>
        </w:tc>
      </w:tr>
      <w:tr w:rsidR="00D70B26" w14:paraId="67BA718A" w14:textId="77777777" w:rsidTr="00E24E45">
        <w:tc>
          <w:tcPr>
            <w:tcW w:w="1721" w:type="dxa"/>
            <w:vMerge/>
            <w:shd w:val="clear" w:color="auto" w:fill="8EAADB" w:themeFill="accent1" w:themeFillTint="99"/>
          </w:tcPr>
          <w:p w14:paraId="44406904" w14:textId="77777777" w:rsidR="00D70B26" w:rsidRDefault="00D70B26" w:rsidP="00D70B26">
            <w:pPr>
              <w:pStyle w:val="ListParagraph"/>
              <w:ind w:left="0"/>
            </w:pPr>
          </w:p>
        </w:tc>
        <w:tc>
          <w:tcPr>
            <w:tcW w:w="707" w:type="dxa"/>
            <w:shd w:val="clear" w:color="auto" w:fill="8EAADB" w:themeFill="accent1" w:themeFillTint="99"/>
          </w:tcPr>
          <w:p w14:paraId="76098868" w14:textId="2FBFC0E1" w:rsidR="00D70B26" w:rsidRPr="001279DA" w:rsidRDefault="00B97931" w:rsidP="00D70B26">
            <w:pPr>
              <w:pStyle w:val="ListParagraph"/>
              <w:ind w:left="0"/>
            </w:pPr>
            <w:r w:rsidRPr="001279DA">
              <w:t>3.</w:t>
            </w:r>
            <w:r w:rsidR="00955C7A">
              <w:t>2</w:t>
            </w:r>
          </w:p>
        </w:tc>
        <w:tc>
          <w:tcPr>
            <w:tcW w:w="3856" w:type="dxa"/>
            <w:gridSpan w:val="2"/>
          </w:tcPr>
          <w:p w14:paraId="66C2E255" w14:textId="4B592A92" w:rsidR="00D70B26" w:rsidRPr="001279DA" w:rsidRDefault="00D70B26" w:rsidP="00D70B26">
            <w:pPr>
              <w:pStyle w:val="ListParagraph"/>
              <w:ind w:left="0"/>
            </w:pPr>
            <w:r w:rsidRPr="001279DA">
              <w:t>Establish curriculum Intent and Implementation approach</w:t>
            </w:r>
          </w:p>
        </w:tc>
        <w:tc>
          <w:tcPr>
            <w:tcW w:w="554" w:type="dxa"/>
            <w:gridSpan w:val="2"/>
          </w:tcPr>
          <w:p w14:paraId="5D71CE17" w14:textId="181C267F" w:rsidR="00D70B26" w:rsidRPr="001279DA" w:rsidRDefault="006A2C83" w:rsidP="00D70B26">
            <w:pPr>
              <w:pStyle w:val="ListParagraph"/>
              <w:ind w:left="0"/>
              <w:jc w:val="center"/>
              <w:rPr>
                <w:noProof/>
              </w:rPr>
            </w:pPr>
            <w:r>
              <w:rPr>
                <w:rFonts w:asciiTheme="majorHAnsi" w:hAnsiTheme="majorHAnsi"/>
                <w:b/>
                <w:sz w:val="24"/>
                <w:szCs w:val="24"/>
              </w:rPr>
              <w:t>S</w:t>
            </w:r>
          </w:p>
        </w:tc>
        <w:tc>
          <w:tcPr>
            <w:tcW w:w="554" w:type="dxa"/>
            <w:gridSpan w:val="2"/>
          </w:tcPr>
          <w:p w14:paraId="70AA4A7B" w14:textId="56078F39" w:rsidR="00D70B26" w:rsidRPr="001279DA" w:rsidRDefault="00573F4C"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4FF83EC1" w14:textId="7B0E5EF6" w:rsidR="00D70B26" w:rsidRPr="001279DA" w:rsidRDefault="00573F4C"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7D536C6E" w14:textId="059D33D1"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6804" w:type="dxa"/>
          </w:tcPr>
          <w:p w14:paraId="0473C0DC" w14:textId="45F0E252" w:rsidR="00D70B26" w:rsidRPr="001279DA" w:rsidRDefault="0033790F" w:rsidP="00D70B26">
            <w:pPr>
              <w:pStyle w:val="ListParagraph"/>
              <w:ind w:left="0"/>
            </w:pPr>
            <w:r w:rsidRPr="001279DA">
              <w:t xml:space="preserve">Ensure that </w:t>
            </w:r>
            <w:r w:rsidR="0056491F" w:rsidRPr="001279DA">
              <w:t>there is a clear strategy for the curriculum</w:t>
            </w:r>
            <w:r w:rsidR="00F86EF2" w:rsidRPr="001279DA">
              <w:t>, its development and implementation</w:t>
            </w:r>
            <w:r w:rsidR="00986BF3" w:rsidRPr="001279DA">
              <w:t>, including accuracy of ass</w:t>
            </w:r>
            <w:r w:rsidR="00C416D3" w:rsidRPr="001279DA">
              <w:t>essment, subject leadership and resource management</w:t>
            </w:r>
          </w:p>
        </w:tc>
      </w:tr>
      <w:tr w:rsidR="00D70B26" w14:paraId="317CD0B0" w14:textId="77777777" w:rsidTr="00E24E45">
        <w:tc>
          <w:tcPr>
            <w:tcW w:w="1721" w:type="dxa"/>
            <w:vMerge/>
            <w:shd w:val="clear" w:color="auto" w:fill="8EAADB" w:themeFill="accent1" w:themeFillTint="99"/>
          </w:tcPr>
          <w:p w14:paraId="76A2AF1E" w14:textId="77777777" w:rsidR="00D70B26" w:rsidRDefault="00D70B26" w:rsidP="00D70B26">
            <w:pPr>
              <w:pStyle w:val="ListParagraph"/>
              <w:ind w:left="0"/>
            </w:pPr>
          </w:p>
        </w:tc>
        <w:tc>
          <w:tcPr>
            <w:tcW w:w="707" w:type="dxa"/>
            <w:shd w:val="clear" w:color="auto" w:fill="8EAADB" w:themeFill="accent1" w:themeFillTint="99"/>
          </w:tcPr>
          <w:p w14:paraId="5A2518FE" w14:textId="000391AA" w:rsidR="00D70B26" w:rsidRPr="001279DA" w:rsidRDefault="00B97931" w:rsidP="00D70B26">
            <w:pPr>
              <w:pStyle w:val="ListParagraph"/>
              <w:ind w:left="0"/>
            </w:pPr>
            <w:r w:rsidRPr="001279DA">
              <w:t>3.3</w:t>
            </w:r>
          </w:p>
        </w:tc>
        <w:tc>
          <w:tcPr>
            <w:tcW w:w="3856" w:type="dxa"/>
            <w:gridSpan w:val="2"/>
          </w:tcPr>
          <w:p w14:paraId="5C3CB54B" w14:textId="514ECB35" w:rsidR="00D70B26" w:rsidRPr="001279DA" w:rsidRDefault="00D70B26" w:rsidP="00D70B26">
            <w:pPr>
              <w:pStyle w:val="ListParagraph"/>
              <w:ind w:left="0"/>
            </w:pPr>
            <w:r w:rsidRPr="001279DA">
              <w:t>Monitor curriculum implementation and impact</w:t>
            </w:r>
          </w:p>
        </w:tc>
        <w:tc>
          <w:tcPr>
            <w:tcW w:w="554" w:type="dxa"/>
            <w:gridSpan w:val="2"/>
          </w:tcPr>
          <w:p w14:paraId="2003E31A" w14:textId="5B3D1507" w:rsidR="00D70B26" w:rsidRPr="001279DA" w:rsidRDefault="00D70B26" w:rsidP="00D70B26">
            <w:pPr>
              <w:pStyle w:val="ListParagraph"/>
              <w:ind w:left="0"/>
              <w:jc w:val="center"/>
              <w:rPr>
                <w:noProof/>
              </w:rPr>
            </w:pPr>
          </w:p>
        </w:tc>
        <w:tc>
          <w:tcPr>
            <w:tcW w:w="554" w:type="dxa"/>
            <w:gridSpan w:val="2"/>
          </w:tcPr>
          <w:p w14:paraId="483A4213" w14:textId="77777777" w:rsidR="00D70B26" w:rsidRPr="001279DA" w:rsidRDefault="00D70B26" w:rsidP="00D70B26">
            <w:pPr>
              <w:pStyle w:val="ListParagraph"/>
              <w:ind w:left="0"/>
            </w:pPr>
          </w:p>
        </w:tc>
        <w:tc>
          <w:tcPr>
            <w:tcW w:w="554" w:type="dxa"/>
            <w:gridSpan w:val="2"/>
          </w:tcPr>
          <w:p w14:paraId="7E05B1D5" w14:textId="4D3D7F70" w:rsidR="00D70B26" w:rsidRPr="001279DA" w:rsidRDefault="00D70B26" w:rsidP="00D70B26">
            <w:pPr>
              <w:pStyle w:val="ListParagraph"/>
              <w:ind w:left="0"/>
              <w:rPr>
                <w:rFonts w:asciiTheme="majorHAnsi" w:hAnsiTheme="majorHAnsi"/>
                <w:b/>
                <w:sz w:val="24"/>
                <w:szCs w:val="24"/>
              </w:rPr>
            </w:pPr>
            <w:r w:rsidRPr="001279DA">
              <w:rPr>
                <w:rFonts w:asciiTheme="majorHAnsi" w:eastAsia="Wingdings" w:hAnsiTheme="majorHAnsi" w:cs="Wingdings"/>
                <w:b/>
                <w:sz w:val="24"/>
                <w:szCs w:val="24"/>
              </w:rPr>
              <w:t>ü</w:t>
            </w:r>
          </w:p>
        </w:tc>
        <w:tc>
          <w:tcPr>
            <w:tcW w:w="554" w:type="dxa"/>
            <w:gridSpan w:val="2"/>
          </w:tcPr>
          <w:p w14:paraId="5B4794C4" w14:textId="200F212D" w:rsidR="00D70B26" w:rsidRPr="001279DA" w:rsidRDefault="00D70B26" w:rsidP="00D70B26">
            <w:pPr>
              <w:pStyle w:val="ListParagraph"/>
              <w:ind w:left="0"/>
            </w:pPr>
          </w:p>
        </w:tc>
        <w:tc>
          <w:tcPr>
            <w:tcW w:w="6804" w:type="dxa"/>
          </w:tcPr>
          <w:p w14:paraId="642318D7" w14:textId="730BDE1A" w:rsidR="00D70B26" w:rsidRPr="001279DA" w:rsidRDefault="00CE7820" w:rsidP="00D70B26">
            <w:pPr>
              <w:pStyle w:val="ListParagraph"/>
              <w:ind w:left="0"/>
            </w:pPr>
            <w:r w:rsidRPr="001279DA">
              <w:t xml:space="preserve">Monitor progress against the curriculum strategy and its impact on quality of education, </w:t>
            </w:r>
            <w:r w:rsidR="00802CE6" w:rsidRPr="001279DA">
              <w:t xml:space="preserve">progress and attainment. </w:t>
            </w:r>
          </w:p>
        </w:tc>
      </w:tr>
      <w:tr w:rsidR="00D70B26" w14:paraId="4697A6E9" w14:textId="77777777" w:rsidTr="00E24E45">
        <w:trPr>
          <w:trHeight w:val="466"/>
        </w:trPr>
        <w:tc>
          <w:tcPr>
            <w:tcW w:w="1721" w:type="dxa"/>
            <w:vMerge/>
            <w:shd w:val="clear" w:color="auto" w:fill="8EAADB" w:themeFill="accent1" w:themeFillTint="99"/>
          </w:tcPr>
          <w:p w14:paraId="1C5ECEF3" w14:textId="77777777" w:rsidR="00D70B26" w:rsidRDefault="00D70B26" w:rsidP="00D70B26">
            <w:pPr>
              <w:pStyle w:val="ListParagraph"/>
              <w:ind w:left="0"/>
            </w:pPr>
          </w:p>
        </w:tc>
        <w:tc>
          <w:tcPr>
            <w:tcW w:w="707" w:type="dxa"/>
            <w:shd w:val="clear" w:color="auto" w:fill="8EAADB" w:themeFill="accent1" w:themeFillTint="99"/>
          </w:tcPr>
          <w:p w14:paraId="7C36000A" w14:textId="3F3A2A89" w:rsidR="00D70B26" w:rsidRPr="001279DA" w:rsidRDefault="00B97931" w:rsidP="00D70B26">
            <w:pPr>
              <w:pStyle w:val="ListParagraph"/>
              <w:ind w:left="0"/>
            </w:pPr>
            <w:r w:rsidRPr="001279DA">
              <w:t>3.4</w:t>
            </w:r>
          </w:p>
        </w:tc>
        <w:tc>
          <w:tcPr>
            <w:tcW w:w="3856" w:type="dxa"/>
            <w:gridSpan w:val="2"/>
          </w:tcPr>
          <w:p w14:paraId="3EAC6F93" w14:textId="6E502E59" w:rsidR="00D70B26" w:rsidRPr="001279DA" w:rsidRDefault="00D70B26" w:rsidP="00D70B26">
            <w:pPr>
              <w:pStyle w:val="ListParagraph"/>
              <w:ind w:left="0"/>
            </w:pPr>
            <w:r w:rsidRPr="001279DA">
              <w:t>Set assessment approach</w:t>
            </w:r>
          </w:p>
        </w:tc>
        <w:tc>
          <w:tcPr>
            <w:tcW w:w="554" w:type="dxa"/>
            <w:gridSpan w:val="2"/>
          </w:tcPr>
          <w:p w14:paraId="784142A0" w14:textId="667FB322" w:rsidR="00D70B26" w:rsidRPr="001279DA" w:rsidRDefault="00D70B26" w:rsidP="00D70B26">
            <w:pPr>
              <w:pStyle w:val="ListParagraph"/>
              <w:ind w:left="0"/>
              <w:jc w:val="center"/>
              <w:rPr>
                <w:noProof/>
              </w:rPr>
            </w:pPr>
          </w:p>
        </w:tc>
        <w:tc>
          <w:tcPr>
            <w:tcW w:w="554" w:type="dxa"/>
            <w:gridSpan w:val="2"/>
          </w:tcPr>
          <w:p w14:paraId="49A9C2B6" w14:textId="0581FAD0" w:rsidR="00D70B26" w:rsidRPr="001279DA" w:rsidRDefault="00D70B26" w:rsidP="00D70B26">
            <w:pPr>
              <w:pStyle w:val="ListParagraph"/>
              <w:ind w:left="0"/>
            </w:pPr>
          </w:p>
        </w:tc>
        <w:tc>
          <w:tcPr>
            <w:tcW w:w="554" w:type="dxa"/>
            <w:gridSpan w:val="2"/>
          </w:tcPr>
          <w:p w14:paraId="109F9790" w14:textId="32F8953C" w:rsidR="00D70B26" w:rsidRPr="001279DA" w:rsidRDefault="00D70B26" w:rsidP="00D70B26">
            <w:pPr>
              <w:pStyle w:val="ListParagraph"/>
              <w:ind w:left="0"/>
            </w:pPr>
          </w:p>
        </w:tc>
        <w:tc>
          <w:tcPr>
            <w:tcW w:w="554" w:type="dxa"/>
            <w:gridSpan w:val="2"/>
          </w:tcPr>
          <w:p w14:paraId="15CC12BD" w14:textId="4B4EBEEF"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6804" w:type="dxa"/>
          </w:tcPr>
          <w:p w14:paraId="50F79EE5" w14:textId="13FAFB3F" w:rsidR="00D70B26" w:rsidRPr="001279DA" w:rsidRDefault="00802CE6" w:rsidP="00D70B26">
            <w:pPr>
              <w:pStyle w:val="ListParagraph"/>
              <w:ind w:left="0"/>
            </w:pPr>
            <w:r w:rsidRPr="001279DA">
              <w:t>Ensure consistency and accuracy of assessment for all subjects</w:t>
            </w:r>
          </w:p>
        </w:tc>
      </w:tr>
      <w:tr w:rsidR="00D70B26" w14:paraId="6E5FA226" w14:textId="77777777" w:rsidTr="00E24E45">
        <w:trPr>
          <w:trHeight w:val="416"/>
        </w:trPr>
        <w:tc>
          <w:tcPr>
            <w:tcW w:w="1721" w:type="dxa"/>
            <w:vMerge/>
            <w:shd w:val="clear" w:color="auto" w:fill="8EAADB" w:themeFill="accent1" w:themeFillTint="99"/>
          </w:tcPr>
          <w:p w14:paraId="42EB0BD1" w14:textId="77777777" w:rsidR="00D70B26" w:rsidRDefault="00D70B26" w:rsidP="00D70B26">
            <w:pPr>
              <w:pStyle w:val="ListParagraph"/>
              <w:ind w:left="0"/>
            </w:pPr>
          </w:p>
        </w:tc>
        <w:tc>
          <w:tcPr>
            <w:tcW w:w="707" w:type="dxa"/>
            <w:shd w:val="clear" w:color="auto" w:fill="8EAADB" w:themeFill="accent1" w:themeFillTint="99"/>
          </w:tcPr>
          <w:p w14:paraId="4E311C3A" w14:textId="3BD9E54A" w:rsidR="00D70B26" w:rsidRPr="001279DA" w:rsidRDefault="00B97931" w:rsidP="00D70B26">
            <w:pPr>
              <w:pStyle w:val="ListParagraph"/>
              <w:ind w:left="0"/>
            </w:pPr>
            <w:r w:rsidRPr="001279DA">
              <w:t>3.5</w:t>
            </w:r>
          </w:p>
        </w:tc>
        <w:tc>
          <w:tcPr>
            <w:tcW w:w="3856" w:type="dxa"/>
            <w:gridSpan w:val="2"/>
          </w:tcPr>
          <w:p w14:paraId="4D14CBF7" w14:textId="6EA23A8D" w:rsidR="00D70B26" w:rsidRPr="001279DA" w:rsidRDefault="00D70B26" w:rsidP="00D70B26">
            <w:pPr>
              <w:pStyle w:val="ListParagraph"/>
              <w:ind w:left="0"/>
            </w:pPr>
            <w:r w:rsidRPr="001279DA">
              <w:t>Monitor accuracy of assessment</w:t>
            </w:r>
          </w:p>
        </w:tc>
        <w:tc>
          <w:tcPr>
            <w:tcW w:w="554" w:type="dxa"/>
            <w:gridSpan w:val="2"/>
          </w:tcPr>
          <w:p w14:paraId="31E195FA" w14:textId="519184A4" w:rsidR="00D70B26" w:rsidRPr="001279DA" w:rsidRDefault="00D70B26" w:rsidP="00D70B26">
            <w:pPr>
              <w:pStyle w:val="ListParagraph"/>
              <w:ind w:left="0"/>
              <w:jc w:val="center"/>
              <w:rPr>
                <w:noProof/>
              </w:rPr>
            </w:pPr>
          </w:p>
        </w:tc>
        <w:tc>
          <w:tcPr>
            <w:tcW w:w="554" w:type="dxa"/>
            <w:gridSpan w:val="2"/>
          </w:tcPr>
          <w:p w14:paraId="5349DF21" w14:textId="0442B42F" w:rsidR="00D70B26" w:rsidRPr="001279DA" w:rsidRDefault="00573F4C"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5401C89B" w14:textId="3906E87E"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544A2067" w14:textId="26FFA919"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6804" w:type="dxa"/>
          </w:tcPr>
          <w:p w14:paraId="3AC9E4E9" w14:textId="4092B921" w:rsidR="00D70B26" w:rsidRPr="001279DA" w:rsidRDefault="00DA184E" w:rsidP="00D70B26">
            <w:pPr>
              <w:pStyle w:val="ListParagraph"/>
              <w:ind w:left="0"/>
            </w:pPr>
            <w:r w:rsidRPr="001279DA">
              <w:t xml:space="preserve">Review assessment results in-year and </w:t>
            </w:r>
            <w:r w:rsidR="00D837FE" w:rsidRPr="001279DA">
              <w:t>actuals v predictions</w:t>
            </w:r>
          </w:p>
        </w:tc>
      </w:tr>
      <w:tr w:rsidR="00D70B26" w14:paraId="6FCF57AC" w14:textId="77777777" w:rsidTr="00E24E45">
        <w:tc>
          <w:tcPr>
            <w:tcW w:w="1721" w:type="dxa"/>
            <w:vMerge/>
            <w:shd w:val="clear" w:color="auto" w:fill="8EAADB" w:themeFill="accent1" w:themeFillTint="99"/>
          </w:tcPr>
          <w:p w14:paraId="65DC6E09" w14:textId="77777777" w:rsidR="00D70B26" w:rsidRDefault="00D70B26" w:rsidP="00D70B26">
            <w:pPr>
              <w:pStyle w:val="ListParagraph"/>
              <w:ind w:left="0"/>
            </w:pPr>
          </w:p>
        </w:tc>
        <w:tc>
          <w:tcPr>
            <w:tcW w:w="707" w:type="dxa"/>
            <w:shd w:val="clear" w:color="auto" w:fill="8EAADB" w:themeFill="accent1" w:themeFillTint="99"/>
          </w:tcPr>
          <w:p w14:paraId="54762E34" w14:textId="7D86E1FE" w:rsidR="00D70B26" w:rsidRPr="001279DA" w:rsidRDefault="00B97931" w:rsidP="00D70B26">
            <w:pPr>
              <w:pStyle w:val="ListParagraph"/>
              <w:ind w:left="0"/>
            </w:pPr>
            <w:r w:rsidRPr="001279DA">
              <w:t>3.6</w:t>
            </w:r>
          </w:p>
        </w:tc>
        <w:tc>
          <w:tcPr>
            <w:tcW w:w="3856" w:type="dxa"/>
            <w:gridSpan w:val="2"/>
          </w:tcPr>
          <w:p w14:paraId="54D7600C" w14:textId="7A9D211A" w:rsidR="00D70B26" w:rsidRPr="001279DA" w:rsidRDefault="00D70B26" w:rsidP="00D70B26">
            <w:pPr>
              <w:pStyle w:val="ListParagraph"/>
              <w:ind w:left="0"/>
            </w:pPr>
            <w:r w:rsidRPr="001279DA">
              <w:t>Monitor sex and relationship education</w:t>
            </w:r>
          </w:p>
        </w:tc>
        <w:tc>
          <w:tcPr>
            <w:tcW w:w="554" w:type="dxa"/>
            <w:gridSpan w:val="2"/>
          </w:tcPr>
          <w:p w14:paraId="658CA06C" w14:textId="505017CA" w:rsidR="00D70B26" w:rsidRPr="001279DA" w:rsidRDefault="00D70B26" w:rsidP="00D70B26">
            <w:pPr>
              <w:pStyle w:val="ListParagraph"/>
              <w:ind w:left="0"/>
              <w:jc w:val="center"/>
              <w:rPr>
                <w:noProof/>
              </w:rPr>
            </w:pPr>
          </w:p>
        </w:tc>
        <w:tc>
          <w:tcPr>
            <w:tcW w:w="554" w:type="dxa"/>
            <w:gridSpan w:val="2"/>
          </w:tcPr>
          <w:p w14:paraId="338F57A6" w14:textId="715DFABA" w:rsidR="00D70B26" w:rsidRPr="001279DA" w:rsidRDefault="00573F4C"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1D225991" w14:textId="6B77993F"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387B1F79" w14:textId="77777777" w:rsidR="00D70B26" w:rsidRPr="001279DA" w:rsidRDefault="00D70B26" w:rsidP="00D70B26">
            <w:pPr>
              <w:pStyle w:val="ListParagraph"/>
              <w:ind w:left="0"/>
            </w:pPr>
          </w:p>
        </w:tc>
        <w:tc>
          <w:tcPr>
            <w:tcW w:w="6804" w:type="dxa"/>
          </w:tcPr>
          <w:p w14:paraId="66734949" w14:textId="43701242" w:rsidR="00D70B26" w:rsidRPr="001279DA" w:rsidRDefault="00D837FE" w:rsidP="00D70B26">
            <w:pPr>
              <w:pStyle w:val="ListParagraph"/>
              <w:ind w:left="0"/>
            </w:pPr>
            <w:r w:rsidRPr="001279DA">
              <w:t>Ensure there is a clear strategy</w:t>
            </w:r>
            <w:r w:rsidR="00C14653" w:rsidRPr="001279DA">
              <w:t>, an up to date policy and compliance with this</w:t>
            </w:r>
          </w:p>
        </w:tc>
      </w:tr>
      <w:tr w:rsidR="00D70B26" w14:paraId="2006DFA7" w14:textId="77777777" w:rsidTr="00E24E45">
        <w:tc>
          <w:tcPr>
            <w:tcW w:w="1721" w:type="dxa"/>
            <w:vMerge/>
            <w:shd w:val="clear" w:color="auto" w:fill="8EAADB" w:themeFill="accent1" w:themeFillTint="99"/>
          </w:tcPr>
          <w:p w14:paraId="00635FBE" w14:textId="77777777" w:rsidR="00D70B26" w:rsidRDefault="00D70B26" w:rsidP="00D70B26">
            <w:pPr>
              <w:pStyle w:val="ListParagraph"/>
              <w:ind w:left="0"/>
            </w:pPr>
          </w:p>
        </w:tc>
        <w:tc>
          <w:tcPr>
            <w:tcW w:w="707" w:type="dxa"/>
            <w:shd w:val="clear" w:color="auto" w:fill="8EAADB" w:themeFill="accent1" w:themeFillTint="99"/>
          </w:tcPr>
          <w:p w14:paraId="7F5CB20B" w14:textId="697EC3FC" w:rsidR="00D70B26" w:rsidRPr="001279DA" w:rsidRDefault="00B97931" w:rsidP="00D70B26">
            <w:pPr>
              <w:pStyle w:val="ListParagraph"/>
              <w:ind w:left="0"/>
            </w:pPr>
            <w:r w:rsidRPr="001279DA">
              <w:t>3.7</w:t>
            </w:r>
          </w:p>
        </w:tc>
        <w:tc>
          <w:tcPr>
            <w:tcW w:w="3856" w:type="dxa"/>
            <w:gridSpan w:val="2"/>
          </w:tcPr>
          <w:p w14:paraId="22274EC7" w14:textId="18D37E00" w:rsidR="00D70B26" w:rsidRPr="001279DA" w:rsidRDefault="00D70B26" w:rsidP="00D70B26">
            <w:pPr>
              <w:pStyle w:val="ListParagraph"/>
              <w:ind w:left="0"/>
            </w:pPr>
            <w:r w:rsidRPr="001279DA">
              <w:t>Monitor promotion of British values</w:t>
            </w:r>
          </w:p>
        </w:tc>
        <w:tc>
          <w:tcPr>
            <w:tcW w:w="554" w:type="dxa"/>
            <w:gridSpan w:val="2"/>
          </w:tcPr>
          <w:p w14:paraId="5905F70B" w14:textId="2BAD7AAC" w:rsidR="00D70B26" w:rsidRPr="001279DA" w:rsidRDefault="00D70B26" w:rsidP="00D70B26">
            <w:pPr>
              <w:pStyle w:val="ListParagraph"/>
              <w:ind w:left="0"/>
              <w:jc w:val="center"/>
              <w:rPr>
                <w:noProof/>
              </w:rPr>
            </w:pPr>
          </w:p>
        </w:tc>
        <w:tc>
          <w:tcPr>
            <w:tcW w:w="554" w:type="dxa"/>
            <w:gridSpan w:val="2"/>
          </w:tcPr>
          <w:p w14:paraId="2BC81BC1" w14:textId="3D68990C" w:rsidR="00D70B26" w:rsidRPr="001279DA" w:rsidRDefault="00573F4C"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36DD7841" w14:textId="663EE81E" w:rsidR="00D70B26" w:rsidRPr="001279DA" w:rsidRDefault="00D70B26" w:rsidP="00D70B26">
            <w:pPr>
              <w:pStyle w:val="ListParagraph"/>
              <w:ind w:left="0"/>
            </w:pPr>
            <w:r w:rsidRPr="001279DA">
              <w:rPr>
                <w:rFonts w:asciiTheme="majorHAnsi" w:eastAsia="Wingdings" w:hAnsiTheme="majorHAnsi" w:cs="Wingdings"/>
                <w:b/>
                <w:sz w:val="24"/>
                <w:szCs w:val="24"/>
              </w:rPr>
              <w:t>ü</w:t>
            </w:r>
          </w:p>
        </w:tc>
        <w:tc>
          <w:tcPr>
            <w:tcW w:w="554" w:type="dxa"/>
            <w:gridSpan w:val="2"/>
          </w:tcPr>
          <w:p w14:paraId="6B7A3853" w14:textId="77777777" w:rsidR="00D70B26" w:rsidRPr="001279DA" w:rsidRDefault="00D70B26" w:rsidP="00D70B26">
            <w:pPr>
              <w:pStyle w:val="ListParagraph"/>
              <w:ind w:left="0"/>
            </w:pPr>
          </w:p>
        </w:tc>
        <w:tc>
          <w:tcPr>
            <w:tcW w:w="6804" w:type="dxa"/>
          </w:tcPr>
          <w:p w14:paraId="4ACFC6B5" w14:textId="57B9D25A" w:rsidR="00D70B26" w:rsidRPr="001279DA" w:rsidRDefault="00FB3DEF" w:rsidP="00D70B26">
            <w:pPr>
              <w:pStyle w:val="ListParagraph"/>
              <w:ind w:left="0"/>
            </w:pPr>
            <w:r w:rsidRPr="001279DA">
              <w:t xml:space="preserve">Ensure that all British values are actively promoted through the </w:t>
            </w:r>
            <w:r w:rsidR="009A62E5" w:rsidRPr="001279DA">
              <w:t xml:space="preserve">SMSC </w:t>
            </w:r>
            <w:r w:rsidRPr="001279DA">
              <w:t>curriculum</w:t>
            </w:r>
          </w:p>
        </w:tc>
      </w:tr>
      <w:tr w:rsidR="00D70B26" w14:paraId="1A7A8D60" w14:textId="77777777" w:rsidTr="00E24E45">
        <w:tc>
          <w:tcPr>
            <w:tcW w:w="1721" w:type="dxa"/>
            <w:vMerge/>
            <w:shd w:val="clear" w:color="auto" w:fill="8EAADB" w:themeFill="accent1" w:themeFillTint="99"/>
          </w:tcPr>
          <w:p w14:paraId="4B721D9E" w14:textId="77777777" w:rsidR="00D70B26" w:rsidRDefault="00D70B26" w:rsidP="00D70B26">
            <w:pPr>
              <w:pStyle w:val="ListParagraph"/>
              <w:ind w:left="0"/>
            </w:pPr>
          </w:p>
        </w:tc>
        <w:tc>
          <w:tcPr>
            <w:tcW w:w="707" w:type="dxa"/>
            <w:shd w:val="clear" w:color="auto" w:fill="8EAADB" w:themeFill="accent1" w:themeFillTint="99"/>
          </w:tcPr>
          <w:p w14:paraId="73E70944" w14:textId="6A4F8A34" w:rsidR="00D70B26" w:rsidRPr="001279DA" w:rsidRDefault="00B97931" w:rsidP="00D70B26">
            <w:pPr>
              <w:pStyle w:val="ListParagraph"/>
              <w:ind w:left="0"/>
            </w:pPr>
            <w:r w:rsidRPr="001279DA">
              <w:t>3.8</w:t>
            </w:r>
          </w:p>
        </w:tc>
        <w:tc>
          <w:tcPr>
            <w:tcW w:w="3856" w:type="dxa"/>
            <w:gridSpan w:val="2"/>
          </w:tcPr>
          <w:p w14:paraId="015B71DD" w14:textId="515C8EB9" w:rsidR="00D70B26" w:rsidRPr="00C55BD9" w:rsidRDefault="00D70B26" w:rsidP="00D70B26">
            <w:pPr>
              <w:pStyle w:val="ListParagraph"/>
              <w:ind w:left="0"/>
            </w:pPr>
            <w:r w:rsidRPr="00C55BD9">
              <w:t>Implement action</w:t>
            </w:r>
            <w:r w:rsidR="0044155A" w:rsidRPr="00C55BD9">
              <w:t>s</w:t>
            </w:r>
            <w:r w:rsidRPr="00C55BD9">
              <w:t xml:space="preserve"> to maintain teaching standards and quality of teaching</w:t>
            </w:r>
          </w:p>
        </w:tc>
        <w:tc>
          <w:tcPr>
            <w:tcW w:w="554" w:type="dxa"/>
            <w:gridSpan w:val="2"/>
          </w:tcPr>
          <w:p w14:paraId="2C2BDE03" w14:textId="77777777" w:rsidR="00D70B26" w:rsidRPr="00C55BD9" w:rsidRDefault="00D70B26" w:rsidP="00D70B26">
            <w:pPr>
              <w:pStyle w:val="ListParagraph"/>
              <w:ind w:left="0"/>
              <w:jc w:val="center"/>
              <w:rPr>
                <w:noProof/>
              </w:rPr>
            </w:pPr>
          </w:p>
        </w:tc>
        <w:tc>
          <w:tcPr>
            <w:tcW w:w="554" w:type="dxa"/>
            <w:gridSpan w:val="2"/>
          </w:tcPr>
          <w:p w14:paraId="1B795394" w14:textId="50035147" w:rsidR="00D70B26" w:rsidRPr="00C55BD9" w:rsidRDefault="00955C7A" w:rsidP="00D70B26">
            <w:pPr>
              <w:pStyle w:val="ListParagraph"/>
              <w:ind w:left="0"/>
            </w:pPr>
            <w:r w:rsidRPr="00C55BD9">
              <w:rPr>
                <w:rFonts w:asciiTheme="majorHAnsi" w:eastAsia="Wingdings" w:hAnsiTheme="majorHAnsi" w:cs="Wingdings"/>
                <w:b/>
                <w:sz w:val="24"/>
                <w:szCs w:val="24"/>
              </w:rPr>
              <w:t>ü</w:t>
            </w:r>
          </w:p>
        </w:tc>
        <w:tc>
          <w:tcPr>
            <w:tcW w:w="554" w:type="dxa"/>
            <w:gridSpan w:val="2"/>
          </w:tcPr>
          <w:p w14:paraId="18880788" w14:textId="77777777" w:rsidR="00D70B26" w:rsidRPr="00C55BD9" w:rsidRDefault="00D70B26" w:rsidP="00D70B26">
            <w:pPr>
              <w:pStyle w:val="ListParagraph"/>
              <w:ind w:left="0"/>
            </w:pPr>
          </w:p>
        </w:tc>
        <w:tc>
          <w:tcPr>
            <w:tcW w:w="554" w:type="dxa"/>
            <w:gridSpan w:val="2"/>
          </w:tcPr>
          <w:p w14:paraId="4B5DDD98" w14:textId="165BA5D6" w:rsidR="00D70B26" w:rsidRPr="00C55BD9" w:rsidRDefault="00D70B26" w:rsidP="00D70B26">
            <w:pPr>
              <w:pStyle w:val="ListParagraph"/>
              <w:ind w:left="0"/>
            </w:pPr>
            <w:r w:rsidRPr="00C55BD9">
              <w:rPr>
                <w:rFonts w:asciiTheme="majorHAnsi" w:eastAsia="Wingdings" w:hAnsiTheme="majorHAnsi" w:cs="Wingdings"/>
                <w:b/>
                <w:sz w:val="24"/>
                <w:szCs w:val="24"/>
              </w:rPr>
              <w:t>ü</w:t>
            </w:r>
          </w:p>
        </w:tc>
        <w:tc>
          <w:tcPr>
            <w:tcW w:w="6804" w:type="dxa"/>
          </w:tcPr>
          <w:p w14:paraId="6B0ADAD8" w14:textId="6693ED28" w:rsidR="00D70B26" w:rsidRPr="001279DA" w:rsidRDefault="003856D9" w:rsidP="00D70B26">
            <w:pPr>
              <w:pStyle w:val="ListParagraph"/>
              <w:ind w:left="0"/>
            </w:pPr>
            <w:r w:rsidRPr="001279DA">
              <w:t xml:space="preserve">Facilitate individual and </w:t>
            </w:r>
            <w:r w:rsidR="00662834" w:rsidRPr="001279DA">
              <w:t>generic support and training for all teaching staff to ensure quality first teaching which is improving over time</w:t>
            </w:r>
          </w:p>
        </w:tc>
      </w:tr>
      <w:tr w:rsidR="00D70B26" w14:paraId="520FAAB0" w14:textId="77777777" w:rsidTr="00E24E45">
        <w:tc>
          <w:tcPr>
            <w:tcW w:w="1721" w:type="dxa"/>
            <w:vMerge/>
            <w:shd w:val="clear" w:color="auto" w:fill="8EAADB" w:themeFill="accent1" w:themeFillTint="99"/>
          </w:tcPr>
          <w:p w14:paraId="32245589" w14:textId="77777777" w:rsidR="00D70B26" w:rsidRDefault="00D70B26" w:rsidP="00D70B26">
            <w:pPr>
              <w:pStyle w:val="ListParagraph"/>
              <w:ind w:left="0"/>
            </w:pPr>
          </w:p>
        </w:tc>
        <w:tc>
          <w:tcPr>
            <w:tcW w:w="707" w:type="dxa"/>
            <w:shd w:val="clear" w:color="auto" w:fill="8EAADB" w:themeFill="accent1" w:themeFillTint="99"/>
          </w:tcPr>
          <w:p w14:paraId="36F23B31" w14:textId="736356A2" w:rsidR="00D70B26" w:rsidRPr="001279DA" w:rsidRDefault="00B97931" w:rsidP="00D70B26">
            <w:pPr>
              <w:pStyle w:val="ListParagraph"/>
              <w:ind w:left="0"/>
            </w:pPr>
            <w:r w:rsidRPr="001279DA">
              <w:t>3.9</w:t>
            </w:r>
          </w:p>
        </w:tc>
        <w:tc>
          <w:tcPr>
            <w:tcW w:w="3856" w:type="dxa"/>
            <w:gridSpan w:val="2"/>
          </w:tcPr>
          <w:p w14:paraId="05D59927" w14:textId="5CACEDD5" w:rsidR="00D70B26" w:rsidRPr="00C55BD9" w:rsidRDefault="00D70B26" w:rsidP="00D70B26">
            <w:pPr>
              <w:pStyle w:val="ListParagraph"/>
              <w:ind w:left="0"/>
            </w:pPr>
            <w:r w:rsidRPr="00C55BD9">
              <w:t>Monitor quality of teaching</w:t>
            </w:r>
          </w:p>
        </w:tc>
        <w:tc>
          <w:tcPr>
            <w:tcW w:w="554" w:type="dxa"/>
            <w:gridSpan w:val="2"/>
          </w:tcPr>
          <w:p w14:paraId="6E61122E" w14:textId="3CF0FC6D" w:rsidR="00D70B26" w:rsidRPr="00C55BD9" w:rsidRDefault="006A2C83" w:rsidP="00D70B26">
            <w:pPr>
              <w:pStyle w:val="ListParagraph"/>
              <w:ind w:left="0"/>
              <w:jc w:val="center"/>
              <w:rPr>
                <w:noProof/>
              </w:rPr>
            </w:pPr>
            <w:r w:rsidRPr="00C55BD9">
              <w:rPr>
                <w:rFonts w:asciiTheme="majorHAnsi" w:hAnsiTheme="majorHAnsi"/>
                <w:b/>
                <w:sz w:val="24"/>
                <w:szCs w:val="24"/>
              </w:rPr>
              <w:t>S</w:t>
            </w:r>
          </w:p>
        </w:tc>
        <w:tc>
          <w:tcPr>
            <w:tcW w:w="554" w:type="dxa"/>
            <w:gridSpan w:val="2"/>
          </w:tcPr>
          <w:p w14:paraId="26362A9A" w14:textId="2A520143" w:rsidR="00D70B26" w:rsidRPr="00C55BD9" w:rsidRDefault="00955C7A" w:rsidP="00D70B26">
            <w:pPr>
              <w:pStyle w:val="ListParagraph"/>
              <w:ind w:left="0"/>
            </w:pPr>
            <w:r w:rsidRPr="00C55BD9">
              <w:rPr>
                <w:rFonts w:asciiTheme="majorHAnsi" w:eastAsia="Wingdings" w:hAnsiTheme="majorHAnsi" w:cs="Wingdings"/>
                <w:b/>
                <w:sz w:val="24"/>
                <w:szCs w:val="24"/>
              </w:rPr>
              <w:t>ü</w:t>
            </w:r>
          </w:p>
        </w:tc>
        <w:tc>
          <w:tcPr>
            <w:tcW w:w="554" w:type="dxa"/>
            <w:gridSpan w:val="2"/>
          </w:tcPr>
          <w:p w14:paraId="070D2F90" w14:textId="54F5BB89" w:rsidR="00D70B26" w:rsidRPr="00C55BD9" w:rsidRDefault="00D70B26" w:rsidP="00D70B26">
            <w:pPr>
              <w:pStyle w:val="ListParagraph"/>
              <w:ind w:left="0"/>
            </w:pPr>
            <w:r w:rsidRPr="00C55BD9">
              <w:rPr>
                <w:rFonts w:asciiTheme="majorHAnsi" w:eastAsia="Wingdings" w:hAnsiTheme="majorHAnsi" w:cs="Wingdings"/>
                <w:b/>
                <w:sz w:val="24"/>
                <w:szCs w:val="24"/>
              </w:rPr>
              <w:t>ü</w:t>
            </w:r>
          </w:p>
        </w:tc>
        <w:tc>
          <w:tcPr>
            <w:tcW w:w="554" w:type="dxa"/>
            <w:gridSpan w:val="2"/>
          </w:tcPr>
          <w:p w14:paraId="649A3904" w14:textId="27073378" w:rsidR="00D70B26" w:rsidRPr="00C55BD9" w:rsidRDefault="00955C7A" w:rsidP="00D70B26">
            <w:pPr>
              <w:pStyle w:val="ListParagraph"/>
              <w:ind w:left="0"/>
            </w:pPr>
            <w:r w:rsidRPr="00C55BD9">
              <w:rPr>
                <w:rFonts w:asciiTheme="majorHAnsi" w:eastAsia="Wingdings" w:hAnsiTheme="majorHAnsi" w:cs="Wingdings"/>
                <w:b/>
                <w:sz w:val="24"/>
                <w:szCs w:val="24"/>
              </w:rPr>
              <w:t>ü</w:t>
            </w:r>
          </w:p>
        </w:tc>
        <w:tc>
          <w:tcPr>
            <w:tcW w:w="6804" w:type="dxa"/>
          </w:tcPr>
          <w:p w14:paraId="0B8A41EC" w14:textId="2A91A0F6" w:rsidR="00D70B26" w:rsidRPr="001279DA" w:rsidRDefault="00907463" w:rsidP="00D70B26">
            <w:pPr>
              <w:pStyle w:val="ListParagraph"/>
              <w:ind w:left="0"/>
            </w:pPr>
            <w:r w:rsidRPr="001279DA">
              <w:t xml:space="preserve">Monitor trends and outcomes across the school </w:t>
            </w:r>
            <w:r w:rsidR="007B6E37" w:rsidRPr="001279DA">
              <w:t>comparing with</w:t>
            </w:r>
            <w:r w:rsidRPr="001279DA">
              <w:t xml:space="preserve"> performance management reviews (anonymised)</w:t>
            </w:r>
          </w:p>
        </w:tc>
      </w:tr>
      <w:tr w:rsidR="00D70B26" w14:paraId="262B3C1D" w14:textId="77777777" w:rsidTr="00E24E45">
        <w:tc>
          <w:tcPr>
            <w:tcW w:w="1721" w:type="dxa"/>
            <w:vMerge/>
            <w:shd w:val="clear" w:color="auto" w:fill="8EAADB" w:themeFill="accent1" w:themeFillTint="99"/>
          </w:tcPr>
          <w:p w14:paraId="50C2194B" w14:textId="77777777" w:rsidR="00D70B26" w:rsidRDefault="00D70B26" w:rsidP="00D70B26">
            <w:pPr>
              <w:pStyle w:val="ListParagraph"/>
              <w:ind w:left="0"/>
            </w:pPr>
          </w:p>
        </w:tc>
        <w:tc>
          <w:tcPr>
            <w:tcW w:w="707" w:type="dxa"/>
            <w:shd w:val="clear" w:color="auto" w:fill="8EAADB" w:themeFill="accent1" w:themeFillTint="99"/>
          </w:tcPr>
          <w:p w14:paraId="4151408A" w14:textId="23E348A5" w:rsidR="00D70B26" w:rsidRPr="001279DA" w:rsidRDefault="00B97931" w:rsidP="00D70B26">
            <w:pPr>
              <w:pStyle w:val="ListParagraph"/>
              <w:ind w:left="0"/>
            </w:pPr>
            <w:r w:rsidRPr="001279DA">
              <w:t>3.10</w:t>
            </w:r>
          </w:p>
        </w:tc>
        <w:tc>
          <w:tcPr>
            <w:tcW w:w="3856" w:type="dxa"/>
            <w:gridSpan w:val="2"/>
          </w:tcPr>
          <w:p w14:paraId="6525D65B" w14:textId="5295CFA2" w:rsidR="00D70B26" w:rsidRPr="00C55BD9" w:rsidRDefault="00D70B26" w:rsidP="00D70B26">
            <w:pPr>
              <w:pStyle w:val="ListParagraph"/>
              <w:ind w:left="0"/>
            </w:pPr>
            <w:r w:rsidRPr="00C55BD9">
              <w:t>Monitor impact and value for money of CPD</w:t>
            </w:r>
          </w:p>
        </w:tc>
        <w:tc>
          <w:tcPr>
            <w:tcW w:w="554" w:type="dxa"/>
            <w:gridSpan w:val="2"/>
          </w:tcPr>
          <w:p w14:paraId="779D544C" w14:textId="115A4CC2" w:rsidR="00D70B26" w:rsidRPr="00C55BD9" w:rsidRDefault="006A2C83" w:rsidP="00D70B26">
            <w:pPr>
              <w:pStyle w:val="ListParagraph"/>
              <w:ind w:left="0"/>
              <w:jc w:val="center"/>
              <w:rPr>
                <w:noProof/>
              </w:rPr>
            </w:pPr>
            <w:r w:rsidRPr="00C55BD9">
              <w:rPr>
                <w:rFonts w:asciiTheme="majorHAnsi" w:hAnsiTheme="majorHAnsi"/>
                <w:b/>
                <w:sz w:val="24"/>
                <w:szCs w:val="24"/>
              </w:rPr>
              <w:t>F</w:t>
            </w:r>
          </w:p>
        </w:tc>
        <w:tc>
          <w:tcPr>
            <w:tcW w:w="554" w:type="dxa"/>
            <w:gridSpan w:val="2"/>
          </w:tcPr>
          <w:p w14:paraId="4B9BD278" w14:textId="682AD227" w:rsidR="00D70B26" w:rsidRPr="00C55BD9" w:rsidRDefault="00145783" w:rsidP="00D70B26">
            <w:pPr>
              <w:pStyle w:val="ListParagraph"/>
              <w:ind w:left="0"/>
            </w:pPr>
            <w:r w:rsidRPr="00C55BD9">
              <w:rPr>
                <w:rFonts w:asciiTheme="majorHAnsi" w:eastAsia="Wingdings" w:hAnsiTheme="majorHAnsi" w:cs="Wingdings"/>
                <w:b/>
                <w:sz w:val="24"/>
                <w:szCs w:val="24"/>
              </w:rPr>
              <w:t>ü</w:t>
            </w:r>
          </w:p>
        </w:tc>
        <w:tc>
          <w:tcPr>
            <w:tcW w:w="554" w:type="dxa"/>
            <w:gridSpan w:val="2"/>
          </w:tcPr>
          <w:p w14:paraId="33E626B4" w14:textId="72286AD5" w:rsidR="00D70B26" w:rsidRPr="00C55BD9" w:rsidRDefault="00D70B26" w:rsidP="00D70B26">
            <w:pPr>
              <w:pStyle w:val="ListParagraph"/>
              <w:ind w:left="0"/>
            </w:pPr>
            <w:r w:rsidRPr="00C55BD9">
              <w:rPr>
                <w:rFonts w:asciiTheme="majorHAnsi" w:eastAsia="Wingdings" w:hAnsiTheme="majorHAnsi" w:cs="Wingdings"/>
                <w:b/>
                <w:sz w:val="24"/>
                <w:szCs w:val="24"/>
              </w:rPr>
              <w:t>ü</w:t>
            </w:r>
          </w:p>
        </w:tc>
        <w:tc>
          <w:tcPr>
            <w:tcW w:w="554" w:type="dxa"/>
            <w:gridSpan w:val="2"/>
          </w:tcPr>
          <w:p w14:paraId="62374D6B" w14:textId="77777777" w:rsidR="00D70B26" w:rsidRPr="00C55BD9" w:rsidRDefault="00D70B26" w:rsidP="00D70B26">
            <w:pPr>
              <w:pStyle w:val="ListParagraph"/>
              <w:ind w:left="0"/>
            </w:pPr>
          </w:p>
        </w:tc>
        <w:tc>
          <w:tcPr>
            <w:tcW w:w="6804" w:type="dxa"/>
          </w:tcPr>
          <w:p w14:paraId="7EA1F46F" w14:textId="011C5757" w:rsidR="00D70B26" w:rsidRPr="001279DA" w:rsidRDefault="00753B07" w:rsidP="00D70B26">
            <w:pPr>
              <w:pStyle w:val="ListParagraph"/>
              <w:ind w:left="0"/>
            </w:pPr>
            <w:r w:rsidRPr="001279DA">
              <w:t>Review strategy, spend and impact</w:t>
            </w:r>
            <w:r w:rsidR="00A977CF" w:rsidRPr="001279DA">
              <w:t xml:space="preserve"> of CPD and perceptions/satisfaction by staff</w:t>
            </w:r>
          </w:p>
        </w:tc>
      </w:tr>
      <w:tr w:rsidR="00E24E45" w14:paraId="16836E30" w14:textId="77777777" w:rsidTr="00E24E45">
        <w:tc>
          <w:tcPr>
            <w:tcW w:w="1721" w:type="dxa"/>
            <w:vMerge/>
            <w:shd w:val="clear" w:color="auto" w:fill="8EAADB" w:themeFill="accent1" w:themeFillTint="99"/>
          </w:tcPr>
          <w:p w14:paraId="4DC4642A" w14:textId="77777777" w:rsidR="00E24E45" w:rsidRDefault="00E24E45" w:rsidP="00E24E45">
            <w:pPr>
              <w:pStyle w:val="ListParagraph"/>
              <w:ind w:left="0"/>
            </w:pPr>
          </w:p>
        </w:tc>
        <w:tc>
          <w:tcPr>
            <w:tcW w:w="707" w:type="dxa"/>
            <w:shd w:val="clear" w:color="auto" w:fill="8EAADB" w:themeFill="accent1" w:themeFillTint="99"/>
          </w:tcPr>
          <w:p w14:paraId="02437F8B" w14:textId="7D872C29" w:rsidR="00E24E45" w:rsidRPr="001279DA" w:rsidRDefault="00E24E45" w:rsidP="00E24E45">
            <w:pPr>
              <w:pStyle w:val="ListParagraph"/>
              <w:ind w:left="0"/>
            </w:pPr>
            <w:r w:rsidRPr="001279DA">
              <w:t>3.11</w:t>
            </w:r>
          </w:p>
        </w:tc>
        <w:tc>
          <w:tcPr>
            <w:tcW w:w="3856" w:type="dxa"/>
            <w:gridSpan w:val="2"/>
          </w:tcPr>
          <w:p w14:paraId="7280BAA1" w14:textId="0E23A146" w:rsidR="00E24E45" w:rsidRPr="00C55BD9" w:rsidRDefault="00E24E45" w:rsidP="00E24E45">
            <w:pPr>
              <w:pStyle w:val="ListParagraph"/>
              <w:ind w:left="0"/>
            </w:pPr>
            <w:r w:rsidRPr="00C55BD9">
              <w:t>Monitor provision and outcomes across the trust for vulnerable pupils and the impact of any other grants</w:t>
            </w:r>
          </w:p>
        </w:tc>
        <w:tc>
          <w:tcPr>
            <w:tcW w:w="554" w:type="dxa"/>
            <w:gridSpan w:val="2"/>
          </w:tcPr>
          <w:p w14:paraId="4F84A91A" w14:textId="2BBA3283" w:rsidR="00E24E45" w:rsidRPr="00C55BD9" w:rsidRDefault="00E24E45" w:rsidP="00E24E45">
            <w:pPr>
              <w:pStyle w:val="ListParagraph"/>
              <w:ind w:left="0"/>
              <w:jc w:val="center"/>
              <w:rPr>
                <w:noProof/>
              </w:rPr>
            </w:pPr>
            <w:r w:rsidRPr="00C55BD9">
              <w:rPr>
                <w:rFonts w:asciiTheme="majorHAnsi" w:hAnsiTheme="majorHAnsi"/>
                <w:b/>
                <w:sz w:val="24"/>
                <w:szCs w:val="24"/>
              </w:rPr>
              <w:t>S</w:t>
            </w:r>
          </w:p>
        </w:tc>
        <w:tc>
          <w:tcPr>
            <w:tcW w:w="554" w:type="dxa"/>
            <w:gridSpan w:val="2"/>
          </w:tcPr>
          <w:p w14:paraId="643E0D23" w14:textId="4DCD0BBE"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3B8AE38A" w14:textId="4D65D118" w:rsidR="00E24E45" w:rsidRPr="00C55BD9" w:rsidRDefault="00E24E45"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137E3121" w14:textId="77777777" w:rsidR="00E24E45" w:rsidRPr="00C55BD9" w:rsidRDefault="00E24E45" w:rsidP="00E24E45">
            <w:pPr>
              <w:pStyle w:val="ListParagraph"/>
              <w:ind w:left="0"/>
            </w:pPr>
          </w:p>
        </w:tc>
        <w:tc>
          <w:tcPr>
            <w:tcW w:w="6804" w:type="dxa"/>
          </w:tcPr>
          <w:p w14:paraId="6B2F7409" w14:textId="73F241BE" w:rsidR="00E24E45" w:rsidRPr="001279DA" w:rsidRDefault="00E24E45" w:rsidP="00E24E45">
            <w:pPr>
              <w:pStyle w:val="ListParagraph"/>
              <w:ind w:left="0"/>
            </w:pPr>
            <w:r w:rsidRPr="001279DA">
              <w:t>Review effectiveness of provision, budget and impact</w:t>
            </w:r>
          </w:p>
        </w:tc>
      </w:tr>
      <w:tr w:rsidR="00E24E45" w14:paraId="6F761D86" w14:textId="77777777" w:rsidTr="00E24E45">
        <w:tc>
          <w:tcPr>
            <w:tcW w:w="1721" w:type="dxa"/>
            <w:vMerge/>
            <w:shd w:val="clear" w:color="auto" w:fill="8EAADB" w:themeFill="accent1" w:themeFillTint="99"/>
          </w:tcPr>
          <w:p w14:paraId="0C33BF05" w14:textId="77777777" w:rsidR="00E24E45" w:rsidRDefault="00E24E45" w:rsidP="00E24E45">
            <w:pPr>
              <w:pStyle w:val="ListParagraph"/>
              <w:ind w:left="0"/>
            </w:pPr>
          </w:p>
        </w:tc>
        <w:tc>
          <w:tcPr>
            <w:tcW w:w="707" w:type="dxa"/>
            <w:shd w:val="clear" w:color="auto" w:fill="8EAADB" w:themeFill="accent1" w:themeFillTint="99"/>
          </w:tcPr>
          <w:p w14:paraId="3833C968" w14:textId="0330D9E3" w:rsidR="00E24E45" w:rsidRPr="001279DA" w:rsidRDefault="00E24E45" w:rsidP="00E24E45">
            <w:pPr>
              <w:pStyle w:val="ListParagraph"/>
              <w:ind w:left="0"/>
            </w:pPr>
            <w:r w:rsidRPr="001279DA">
              <w:t>3.12</w:t>
            </w:r>
          </w:p>
        </w:tc>
        <w:tc>
          <w:tcPr>
            <w:tcW w:w="3856" w:type="dxa"/>
            <w:gridSpan w:val="2"/>
          </w:tcPr>
          <w:p w14:paraId="35C2632A" w14:textId="26E2FFED" w:rsidR="00E24E45" w:rsidRPr="00C55BD9" w:rsidRDefault="00E24E45" w:rsidP="00E24E45">
            <w:pPr>
              <w:pStyle w:val="ListParagraph"/>
              <w:ind w:left="0"/>
            </w:pPr>
            <w:r w:rsidRPr="00C55BD9">
              <w:t xml:space="preserve">Monitor the impact of the </w:t>
            </w:r>
            <w:r w:rsidRPr="00C55BD9">
              <w:rPr>
                <w:b/>
                <w:bCs/>
              </w:rPr>
              <w:t>SEND</w:t>
            </w:r>
            <w:r w:rsidRPr="00C55BD9">
              <w:t xml:space="preserve"> provision and outcomes for SEND pupils across the trust</w:t>
            </w:r>
          </w:p>
        </w:tc>
        <w:tc>
          <w:tcPr>
            <w:tcW w:w="554" w:type="dxa"/>
            <w:gridSpan w:val="2"/>
          </w:tcPr>
          <w:p w14:paraId="7D630790" w14:textId="5E8FC970" w:rsidR="00E24E45" w:rsidRPr="00C55BD9" w:rsidRDefault="00E24E45" w:rsidP="00E24E45">
            <w:pPr>
              <w:pStyle w:val="ListParagraph"/>
              <w:ind w:left="0"/>
              <w:jc w:val="center"/>
              <w:rPr>
                <w:noProof/>
              </w:rPr>
            </w:pPr>
            <w:r w:rsidRPr="00C55BD9">
              <w:rPr>
                <w:rFonts w:asciiTheme="majorHAnsi" w:hAnsiTheme="majorHAnsi"/>
                <w:b/>
                <w:sz w:val="24"/>
                <w:szCs w:val="24"/>
              </w:rPr>
              <w:t>S</w:t>
            </w:r>
          </w:p>
        </w:tc>
        <w:tc>
          <w:tcPr>
            <w:tcW w:w="554" w:type="dxa"/>
            <w:gridSpan w:val="2"/>
          </w:tcPr>
          <w:p w14:paraId="60ADBB76" w14:textId="4E484F3D"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03FD7889" w14:textId="54C7FB16" w:rsidR="00E24E45" w:rsidRPr="00C55BD9" w:rsidRDefault="00E24E45"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2F49B7C9" w14:textId="77777777" w:rsidR="00E24E45" w:rsidRPr="00C55BD9" w:rsidRDefault="00E24E45" w:rsidP="00E24E45">
            <w:pPr>
              <w:pStyle w:val="ListParagraph"/>
              <w:ind w:left="0"/>
            </w:pPr>
          </w:p>
        </w:tc>
        <w:tc>
          <w:tcPr>
            <w:tcW w:w="6804" w:type="dxa"/>
          </w:tcPr>
          <w:p w14:paraId="2AFA9F29" w14:textId="77777777" w:rsidR="00E24E45" w:rsidRDefault="00E24E45" w:rsidP="00E24E45">
            <w:pPr>
              <w:pStyle w:val="ListParagraph"/>
              <w:ind w:left="0"/>
            </w:pPr>
            <w:r w:rsidRPr="001279DA">
              <w:t>Review effectiveness of provision, budget and impact</w:t>
            </w:r>
          </w:p>
          <w:p w14:paraId="2A37D79C" w14:textId="77777777" w:rsidR="00343811" w:rsidRDefault="00343811" w:rsidP="00E24E45">
            <w:pPr>
              <w:pStyle w:val="ListParagraph"/>
              <w:ind w:left="0"/>
            </w:pPr>
          </w:p>
          <w:p w14:paraId="1BD8098C" w14:textId="77777777" w:rsidR="00343811" w:rsidRDefault="00343811" w:rsidP="00E24E45">
            <w:pPr>
              <w:pStyle w:val="ListParagraph"/>
              <w:ind w:left="0"/>
            </w:pPr>
          </w:p>
          <w:p w14:paraId="3A1C6C5E" w14:textId="44ED499E" w:rsidR="00343811" w:rsidRPr="001279DA" w:rsidRDefault="00343811" w:rsidP="00E24E45">
            <w:pPr>
              <w:pStyle w:val="ListParagraph"/>
              <w:ind w:left="0"/>
            </w:pPr>
          </w:p>
        </w:tc>
      </w:tr>
      <w:tr w:rsidR="00E24E45" w:rsidRPr="009B30B2" w14:paraId="7E32F78D" w14:textId="77777777" w:rsidTr="00E24E45">
        <w:trPr>
          <w:trHeight w:val="364"/>
        </w:trPr>
        <w:tc>
          <w:tcPr>
            <w:tcW w:w="1721" w:type="dxa"/>
            <w:vMerge w:val="restart"/>
            <w:shd w:val="clear" w:color="auto" w:fill="FFD966" w:themeFill="accent4" w:themeFillTint="99"/>
          </w:tcPr>
          <w:p w14:paraId="203FA598" w14:textId="0EDD0C83" w:rsidR="00E24E45" w:rsidRPr="009B30B2" w:rsidRDefault="00E24E45" w:rsidP="00E24E45">
            <w:pPr>
              <w:pStyle w:val="ListParagraph"/>
              <w:ind w:left="0"/>
              <w:jc w:val="center"/>
              <w:rPr>
                <w:b/>
                <w:bCs/>
              </w:rPr>
            </w:pPr>
            <w:r w:rsidRPr="009B30B2">
              <w:rPr>
                <w:b/>
                <w:bCs/>
              </w:rPr>
              <w:t>Key Function</w:t>
            </w:r>
          </w:p>
        </w:tc>
        <w:tc>
          <w:tcPr>
            <w:tcW w:w="707" w:type="dxa"/>
            <w:vMerge w:val="restart"/>
            <w:shd w:val="clear" w:color="auto" w:fill="FFD966" w:themeFill="accent4" w:themeFillTint="99"/>
          </w:tcPr>
          <w:p w14:paraId="44C08E03" w14:textId="5135AE11" w:rsidR="00E24E45" w:rsidRPr="009B30B2" w:rsidRDefault="00E24E45" w:rsidP="00E24E45">
            <w:pPr>
              <w:pStyle w:val="ListParagraph"/>
              <w:ind w:left="0"/>
              <w:jc w:val="center"/>
              <w:rPr>
                <w:b/>
                <w:bCs/>
              </w:rPr>
            </w:pPr>
            <w:r w:rsidRPr="009B30B2">
              <w:rPr>
                <w:b/>
                <w:bCs/>
              </w:rPr>
              <w:t>Ref</w:t>
            </w:r>
          </w:p>
        </w:tc>
        <w:tc>
          <w:tcPr>
            <w:tcW w:w="3805" w:type="dxa"/>
            <w:vMerge w:val="restart"/>
            <w:shd w:val="clear" w:color="auto" w:fill="FFD966" w:themeFill="accent4" w:themeFillTint="99"/>
          </w:tcPr>
          <w:p w14:paraId="2BAFFD22" w14:textId="77777777" w:rsidR="00E24E45" w:rsidRPr="009B30B2" w:rsidRDefault="00E24E45" w:rsidP="00E24E45">
            <w:pPr>
              <w:pStyle w:val="ListParagraph"/>
              <w:ind w:left="0"/>
              <w:jc w:val="center"/>
              <w:rPr>
                <w:b/>
                <w:bCs/>
              </w:rPr>
            </w:pPr>
            <w:r w:rsidRPr="009B30B2">
              <w:rPr>
                <w:b/>
                <w:bCs/>
              </w:rPr>
              <w:t>Tasks</w:t>
            </w:r>
          </w:p>
        </w:tc>
        <w:tc>
          <w:tcPr>
            <w:tcW w:w="2130" w:type="dxa"/>
            <w:gridSpan w:val="8"/>
            <w:shd w:val="clear" w:color="auto" w:fill="FFD966" w:themeFill="accent4" w:themeFillTint="99"/>
          </w:tcPr>
          <w:p w14:paraId="198ED905" w14:textId="25E8BF71" w:rsidR="00E24E45" w:rsidRPr="009B30B2" w:rsidRDefault="00E24E45" w:rsidP="00E24E45">
            <w:pPr>
              <w:pStyle w:val="ListParagraph"/>
              <w:ind w:left="0"/>
              <w:jc w:val="center"/>
              <w:rPr>
                <w:b/>
                <w:bCs/>
              </w:rPr>
            </w:pPr>
            <w:r>
              <w:rPr>
                <w:b/>
                <w:bCs/>
              </w:rPr>
              <w:t>Delegation</w:t>
            </w:r>
          </w:p>
        </w:tc>
        <w:tc>
          <w:tcPr>
            <w:tcW w:w="6941" w:type="dxa"/>
            <w:gridSpan w:val="2"/>
            <w:vMerge w:val="restart"/>
            <w:shd w:val="clear" w:color="auto" w:fill="FFD966" w:themeFill="accent4" w:themeFillTint="99"/>
          </w:tcPr>
          <w:p w14:paraId="2A14E21B" w14:textId="39125531" w:rsidR="00E24E45" w:rsidRPr="009B30B2" w:rsidRDefault="00E24E45" w:rsidP="00E24E45">
            <w:pPr>
              <w:pStyle w:val="ListParagraph"/>
              <w:ind w:left="0"/>
              <w:jc w:val="center"/>
              <w:rPr>
                <w:b/>
                <w:bCs/>
              </w:rPr>
            </w:pPr>
            <w:r>
              <w:rPr>
                <w:b/>
                <w:bCs/>
              </w:rPr>
              <w:t>Notes</w:t>
            </w:r>
          </w:p>
        </w:tc>
      </w:tr>
      <w:tr w:rsidR="00E24E45" w:rsidRPr="009B30B2" w14:paraId="0478658E" w14:textId="77777777" w:rsidTr="00E24E45">
        <w:trPr>
          <w:trHeight w:val="269"/>
        </w:trPr>
        <w:tc>
          <w:tcPr>
            <w:tcW w:w="1721" w:type="dxa"/>
            <w:vMerge/>
            <w:shd w:val="clear" w:color="auto" w:fill="FFD966" w:themeFill="accent4" w:themeFillTint="99"/>
          </w:tcPr>
          <w:p w14:paraId="40284B6A" w14:textId="77777777" w:rsidR="00E24E45" w:rsidRPr="009B30B2" w:rsidRDefault="00E24E45" w:rsidP="00E24E45">
            <w:pPr>
              <w:pStyle w:val="ListParagraph"/>
              <w:ind w:left="0"/>
              <w:jc w:val="center"/>
              <w:rPr>
                <w:b/>
                <w:bCs/>
              </w:rPr>
            </w:pPr>
          </w:p>
        </w:tc>
        <w:tc>
          <w:tcPr>
            <w:tcW w:w="707" w:type="dxa"/>
            <w:vMerge/>
            <w:shd w:val="clear" w:color="auto" w:fill="FFD966" w:themeFill="accent4" w:themeFillTint="99"/>
          </w:tcPr>
          <w:p w14:paraId="64E1F8F2" w14:textId="77777777" w:rsidR="00E24E45" w:rsidRPr="009B30B2" w:rsidRDefault="00E24E45" w:rsidP="00E24E45">
            <w:pPr>
              <w:pStyle w:val="ListParagraph"/>
              <w:ind w:left="0"/>
              <w:jc w:val="center"/>
              <w:rPr>
                <w:b/>
                <w:bCs/>
              </w:rPr>
            </w:pPr>
          </w:p>
        </w:tc>
        <w:tc>
          <w:tcPr>
            <w:tcW w:w="3805" w:type="dxa"/>
            <w:vMerge/>
            <w:shd w:val="clear" w:color="auto" w:fill="FFD966" w:themeFill="accent4" w:themeFillTint="99"/>
          </w:tcPr>
          <w:p w14:paraId="4C185B24" w14:textId="77777777" w:rsidR="00E24E45" w:rsidRPr="009B30B2" w:rsidRDefault="00E24E45" w:rsidP="00E24E45">
            <w:pPr>
              <w:pStyle w:val="ListParagraph"/>
              <w:ind w:left="0"/>
              <w:jc w:val="center"/>
              <w:rPr>
                <w:b/>
                <w:bCs/>
              </w:rPr>
            </w:pPr>
          </w:p>
        </w:tc>
        <w:tc>
          <w:tcPr>
            <w:tcW w:w="554" w:type="dxa"/>
            <w:gridSpan w:val="2"/>
            <w:shd w:val="clear" w:color="auto" w:fill="FFD966" w:themeFill="accent4" w:themeFillTint="99"/>
          </w:tcPr>
          <w:p w14:paraId="3455BD25" w14:textId="6D052A50" w:rsidR="00E24E45" w:rsidRPr="009B30B2" w:rsidRDefault="00E24E45" w:rsidP="00E24E45">
            <w:pPr>
              <w:pStyle w:val="ListParagraph"/>
              <w:ind w:left="0"/>
              <w:jc w:val="center"/>
              <w:rPr>
                <w:b/>
                <w:bCs/>
              </w:rPr>
            </w:pPr>
            <w:r>
              <w:rPr>
                <w:b/>
                <w:bCs/>
              </w:rPr>
              <w:t>1</w:t>
            </w:r>
          </w:p>
        </w:tc>
        <w:tc>
          <w:tcPr>
            <w:tcW w:w="554" w:type="dxa"/>
            <w:gridSpan w:val="2"/>
            <w:shd w:val="clear" w:color="auto" w:fill="FFD966" w:themeFill="accent4" w:themeFillTint="99"/>
          </w:tcPr>
          <w:p w14:paraId="5846080F" w14:textId="7A353E36" w:rsidR="00E24E45" w:rsidRPr="009B30B2" w:rsidRDefault="00E24E45" w:rsidP="00E24E45">
            <w:pPr>
              <w:pStyle w:val="ListParagraph"/>
              <w:ind w:left="0"/>
              <w:jc w:val="center"/>
              <w:rPr>
                <w:b/>
                <w:bCs/>
              </w:rPr>
            </w:pPr>
            <w:r>
              <w:rPr>
                <w:b/>
                <w:bCs/>
              </w:rPr>
              <w:t>2</w:t>
            </w:r>
          </w:p>
        </w:tc>
        <w:tc>
          <w:tcPr>
            <w:tcW w:w="554" w:type="dxa"/>
            <w:gridSpan w:val="2"/>
            <w:shd w:val="clear" w:color="auto" w:fill="FFD966" w:themeFill="accent4" w:themeFillTint="99"/>
          </w:tcPr>
          <w:p w14:paraId="11B01C91" w14:textId="67A0A742" w:rsidR="00E24E45" w:rsidRPr="009B30B2" w:rsidRDefault="00E24E45" w:rsidP="00E24E45">
            <w:pPr>
              <w:pStyle w:val="ListParagraph"/>
              <w:ind w:left="0"/>
              <w:jc w:val="center"/>
              <w:rPr>
                <w:b/>
                <w:bCs/>
              </w:rPr>
            </w:pPr>
            <w:r>
              <w:rPr>
                <w:b/>
                <w:bCs/>
              </w:rPr>
              <w:t>3</w:t>
            </w:r>
          </w:p>
        </w:tc>
        <w:tc>
          <w:tcPr>
            <w:tcW w:w="468" w:type="dxa"/>
            <w:gridSpan w:val="2"/>
            <w:shd w:val="clear" w:color="auto" w:fill="FFD966" w:themeFill="accent4" w:themeFillTint="99"/>
          </w:tcPr>
          <w:p w14:paraId="5D6D5E40" w14:textId="193D82BE" w:rsidR="00E24E45" w:rsidRPr="009B30B2" w:rsidRDefault="00E24E45" w:rsidP="00E24E45">
            <w:pPr>
              <w:pStyle w:val="ListParagraph"/>
              <w:ind w:left="0"/>
              <w:jc w:val="center"/>
              <w:rPr>
                <w:b/>
                <w:bCs/>
              </w:rPr>
            </w:pPr>
            <w:r>
              <w:rPr>
                <w:b/>
                <w:bCs/>
              </w:rPr>
              <w:t>4</w:t>
            </w:r>
          </w:p>
        </w:tc>
        <w:tc>
          <w:tcPr>
            <w:tcW w:w="6941" w:type="dxa"/>
            <w:gridSpan w:val="2"/>
            <w:vMerge/>
            <w:shd w:val="clear" w:color="auto" w:fill="FFD966" w:themeFill="accent4" w:themeFillTint="99"/>
          </w:tcPr>
          <w:p w14:paraId="47C5A5DA" w14:textId="00342377" w:rsidR="00E24E45" w:rsidRPr="009B30B2" w:rsidRDefault="00E24E45" w:rsidP="00E24E45">
            <w:pPr>
              <w:pStyle w:val="ListParagraph"/>
              <w:ind w:left="0"/>
              <w:jc w:val="center"/>
              <w:rPr>
                <w:b/>
                <w:bCs/>
              </w:rPr>
            </w:pPr>
          </w:p>
        </w:tc>
      </w:tr>
      <w:tr w:rsidR="00E24E45" w14:paraId="595ACCCF" w14:textId="77777777" w:rsidTr="00E24E45">
        <w:tc>
          <w:tcPr>
            <w:tcW w:w="1721" w:type="dxa"/>
            <w:vMerge w:val="restart"/>
            <w:shd w:val="clear" w:color="auto" w:fill="FFD966" w:themeFill="accent4" w:themeFillTint="99"/>
            <w:vAlign w:val="center"/>
          </w:tcPr>
          <w:p w14:paraId="4148F672" w14:textId="21965491" w:rsidR="00E24E45" w:rsidRDefault="00E24E45" w:rsidP="00E24E45">
            <w:pPr>
              <w:pStyle w:val="ListParagraph"/>
              <w:ind w:left="0"/>
              <w:rPr>
                <w:b/>
                <w:bCs/>
                <w:sz w:val="28"/>
                <w:szCs w:val="28"/>
              </w:rPr>
            </w:pPr>
            <w:r>
              <w:rPr>
                <w:b/>
                <w:bCs/>
                <w:sz w:val="28"/>
                <w:szCs w:val="28"/>
              </w:rPr>
              <w:t>4</w:t>
            </w:r>
            <w:r w:rsidRPr="001E6A62">
              <w:rPr>
                <w:b/>
                <w:bCs/>
                <w:sz w:val="28"/>
                <w:szCs w:val="28"/>
              </w:rPr>
              <w:t xml:space="preserve">. </w:t>
            </w:r>
            <w:r>
              <w:rPr>
                <w:b/>
                <w:bCs/>
                <w:sz w:val="28"/>
                <w:szCs w:val="28"/>
              </w:rPr>
              <w:t>Finance and assets</w:t>
            </w:r>
          </w:p>
        </w:tc>
        <w:tc>
          <w:tcPr>
            <w:tcW w:w="707" w:type="dxa"/>
            <w:shd w:val="clear" w:color="auto" w:fill="FFD966" w:themeFill="accent4" w:themeFillTint="99"/>
          </w:tcPr>
          <w:p w14:paraId="27233979" w14:textId="2FC33CEE" w:rsidR="00E24E45" w:rsidRDefault="00E24E45" w:rsidP="00E24E45">
            <w:pPr>
              <w:pStyle w:val="ListParagraph"/>
              <w:ind w:left="0"/>
            </w:pPr>
            <w:r>
              <w:t>4.1</w:t>
            </w:r>
          </w:p>
        </w:tc>
        <w:tc>
          <w:tcPr>
            <w:tcW w:w="3805" w:type="dxa"/>
          </w:tcPr>
          <w:p w14:paraId="0D60AA6E" w14:textId="240893C9" w:rsidR="00E24E45" w:rsidRDefault="00E24E45" w:rsidP="00E24E45">
            <w:pPr>
              <w:pStyle w:val="ListParagraph"/>
              <w:ind w:left="0"/>
            </w:pPr>
            <w:r>
              <w:t>Agree funding model across the trust</w:t>
            </w:r>
          </w:p>
        </w:tc>
        <w:tc>
          <w:tcPr>
            <w:tcW w:w="554" w:type="dxa"/>
            <w:gridSpan w:val="2"/>
          </w:tcPr>
          <w:p w14:paraId="5076FEC6" w14:textId="136D61D0" w:rsidR="00E24E45" w:rsidRDefault="00E24E45" w:rsidP="00E24E45">
            <w:pPr>
              <w:pStyle w:val="ListParagraph"/>
              <w:ind w:left="0"/>
              <w:jc w:val="center"/>
            </w:pPr>
            <w:r>
              <w:rPr>
                <w:rFonts w:asciiTheme="majorHAnsi" w:hAnsiTheme="majorHAnsi"/>
                <w:b/>
                <w:sz w:val="24"/>
                <w:szCs w:val="24"/>
              </w:rPr>
              <w:t>F</w:t>
            </w:r>
          </w:p>
        </w:tc>
        <w:tc>
          <w:tcPr>
            <w:tcW w:w="554" w:type="dxa"/>
            <w:gridSpan w:val="2"/>
          </w:tcPr>
          <w:p w14:paraId="52FD6E59" w14:textId="77777777" w:rsidR="00E24E45" w:rsidRDefault="00E24E45" w:rsidP="00E24E45">
            <w:pPr>
              <w:pStyle w:val="ListParagraph"/>
              <w:ind w:left="0"/>
            </w:pPr>
          </w:p>
        </w:tc>
        <w:tc>
          <w:tcPr>
            <w:tcW w:w="554" w:type="dxa"/>
            <w:gridSpan w:val="2"/>
          </w:tcPr>
          <w:p w14:paraId="5F7F36E1" w14:textId="77777777" w:rsidR="00E24E45" w:rsidRPr="001C65C9" w:rsidRDefault="00E24E45" w:rsidP="00E24E45">
            <w:pPr>
              <w:pStyle w:val="ListParagraph"/>
              <w:ind w:left="0"/>
              <w:rPr>
                <w:rFonts w:asciiTheme="majorHAnsi" w:hAnsiTheme="majorHAnsi"/>
                <w:b/>
                <w:sz w:val="24"/>
                <w:szCs w:val="24"/>
              </w:rPr>
            </w:pPr>
          </w:p>
        </w:tc>
        <w:tc>
          <w:tcPr>
            <w:tcW w:w="468" w:type="dxa"/>
            <w:gridSpan w:val="2"/>
          </w:tcPr>
          <w:p w14:paraId="180D6781" w14:textId="77777777" w:rsidR="00E24E45" w:rsidRDefault="00E24E45" w:rsidP="00E24E45">
            <w:pPr>
              <w:pStyle w:val="ListParagraph"/>
              <w:ind w:left="0"/>
            </w:pPr>
          </w:p>
        </w:tc>
        <w:tc>
          <w:tcPr>
            <w:tcW w:w="6941" w:type="dxa"/>
            <w:gridSpan w:val="2"/>
          </w:tcPr>
          <w:p w14:paraId="55487FC7" w14:textId="3836BC3D" w:rsidR="00E24E45" w:rsidRDefault="00E24E45" w:rsidP="00E24E45">
            <w:pPr>
              <w:pStyle w:val="ListParagraph"/>
              <w:ind w:left="0"/>
            </w:pPr>
            <w:r>
              <w:t>Agree the funding model and communication of this</w:t>
            </w:r>
          </w:p>
        </w:tc>
      </w:tr>
      <w:tr w:rsidR="00E24E45" w14:paraId="6A558481" w14:textId="77777777" w:rsidTr="00E24E45">
        <w:tc>
          <w:tcPr>
            <w:tcW w:w="1721" w:type="dxa"/>
            <w:vMerge/>
            <w:shd w:val="clear" w:color="auto" w:fill="FFD966" w:themeFill="accent4" w:themeFillTint="99"/>
            <w:vAlign w:val="center"/>
          </w:tcPr>
          <w:p w14:paraId="01B137F2" w14:textId="4EF9AF45" w:rsidR="00E24E45" w:rsidRPr="001E6A62" w:rsidRDefault="00E24E45" w:rsidP="00E24E45">
            <w:pPr>
              <w:pStyle w:val="ListParagraph"/>
              <w:ind w:left="0"/>
              <w:rPr>
                <w:b/>
                <w:bCs/>
                <w:sz w:val="28"/>
                <w:szCs w:val="28"/>
              </w:rPr>
            </w:pPr>
          </w:p>
        </w:tc>
        <w:tc>
          <w:tcPr>
            <w:tcW w:w="707" w:type="dxa"/>
            <w:shd w:val="clear" w:color="auto" w:fill="FFD966" w:themeFill="accent4" w:themeFillTint="99"/>
          </w:tcPr>
          <w:p w14:paraId="06BBF77D" w14:textId="4A41A223" w:rsidR="00E24E45" w:rsidRDefault="00E24E45" w:rsidP="00E24E45">
            <w:pPr>
              <w:pStyle w:val="ListParagraph"/>
              <w:ind w:left="0"/>
            </w:pPr>
            <w:r>
              <w:t>4.2</w:t>
            </w:r>
          </w:p>
        </w:tc>
        <w:tc>
          <w:tcPr>
            <w:tcW w:w="3805" w:type="dxa"/>
          </w:tcPr>
          <w:p w14:paraId="74122F35" w14:textId="1CBA3879" w:rsidR="00E24E45" w:rsidRDefault="00E24E45" w:rsidP="00E24E45">
            <w:pPr>
              <w:pStyle w:val="ListParagraph"/>
              <w:ind w:left="0"/>
            </w:pPr>
            <w:r>
              <w:t>Recommend the academy budget and any revisions to this to the trust board</w:t>
            </w:r>
          </w:p>
        </w:tc>
        <w:tc>
          <w:tcPr>
            <w:tcW w:w="554" w:type="dxa"/>
            <w:gridSpan w:val="2"/>
          </w:tcPr>
          <w:p w14:paraId="78A9E8F2" w14:textId="324323F6" w:rsidR="00E24E45" w:rsidRDefault="00E24E45" w:rsidP="00E24E45">
            <w:pPr>
              <w:pStyle w:val="ListParagraph"/>
              <w:ind w:left="0"/>
              <w:jc w:val="center"/>
            </w:pPr>
          </w:p>
        </w:tc>
        <w:tc>
          <w:tcPr>
            <w:tcW w:w="554" w:type="dxa"/>
            <w:gridSpan w:val="2"/>
          </w:tcPr>
          <w:p w14:paraId="10317E7F" w14:textId="2DB2751A" w:rsidR="00E24E45" w:rsidRDefault="00E24E45" w:rsidP="00E24E45">
            <w:pPr>
              <w:pStyle w:val="ListParagraph"/>
              <w:ind w:left="0"/>
            </w:pPr>
          </w:p>
        </w:tc>
        <w:tc>
          <w:tcPr>
            <w:tcW w:w="554" w:type="dxa"/>
            <w:gridSpan w:val="2"/>
          </w:tcPr>
          <w:p w14:paraId="55CE8163" w14:textId="5112F42C" w:rsidR="00E24E45" w:rsidRDefault="00E24E45" w:rsidP="00E24E45">
            <w:pPr>
              <w:pStyle w:val="ListParagraph"/>
              <w:ind w:left="0"/>
            </w:pPr>
            <w:r w:rsidRPr="001C65C9">
              <w:rPr>
                <w:rFonts w:asciiTheme="majorHAnsi" w:eastAsia="Wingdings" w:hAnsiTheme="majorHAnsi" w:cs="Wingdings"/>
                <w:b/>
                <w:sz w:val="24"/>
                <w:szCs w:val="24"/>
              </w:rPr>
              <w:t>ü</w:t>
            </w:r>
          </w:p>
        </w:tc>
        <w:tc>
          <w:tcPr>
            <w:tcW w:w="468" w:type="dxa"/>
            <w:gridSpan w:val="2"/>
          </w:tcPr>
          <w:p w14:paraId="24F8FC79" w14:textId="539FCD80" w:rsidR="00E24E45" w:rsidRDefault="00E24E45" w:rsidP="00E24E45">
            <w:pPr>
              <w:pStyle w:val="ListParagraph"/>
              <w:ind w:left="0"/>
            </w:pPr>
            <w:r w:rsidRPr="001C65C9">
              <w:rPr>
                <w:rFonts w:asciiTheme="majorHAnsi" w:eastAsia="Wingdings" w:hAnsiTheme="majorHAnsi" w:cs="Wingdings"/>
                <w:b/>
                <w:sz w:val="24"/>
                <w:szCs w:val="24"/>
              </w:rPr>
              <w:t>ü</w:t>
            </w:r>
          </w:p>
        </w:tc>
        <w:tc>
          <w:tcPr>
            <w:tcW w:w="6941" w:type="dxa"/>
            <w:gridSpan w:val="2"/>
          </w:tcPr>
          <w:p w14:paraId="7EFA7B34" w14:textId="5968737A" w:rsidR="00E24E45" w:rsidRDefault="00E24E45" w:rsidP="00E24E45">
            <w:pPr>
              <w:pStyle w:val="ListParagraph"/>
              <w:ind w:left="0"/>
            </w:pPr>
            <w:r>
              <w:t>Recommend a budget that represents value for money, and facilitates the agreed strategy for the academy</w:t>
            </w:r>
          </w:p>
        </w:tc>
      </w:tr>
      <w:tr w:rsidR="00E24E45" w14:paraId="672D17AA" w14:textId="77777777" w:rsidTr="00E24E45">
        <w:tc>
          <w:tcPr>
            <w:tcW w:w="1721" w:type="dxa"/>
            <w:vMerge/>
            <w:shd w:val="clear" w:color="auto" w:fill="FFD966" w:themeFill="accent4" w:themeFillTint="99"/>
            <w:vAlign w:val="center"/>
          </w:tcPr>
          <w:p w14:paraId="248C4D89" w14:textId="77777777" w:rsidR="00E24E45" w:rsidRPr="001E6A62" w:rsidRDefault="00E24E45" w:rsidP="00E24E45">
            <w:pPr>
              <w:pStyle w:val="ListParagraph"/>
              <w:ind w:left="0"/>
              <w:rPr>
                <w:b/>
                <w:bCs/>
                <w:sz w:val="28"/>
                <w:szCs w:val="28"/>
              </w:rPr>
            </w:pPr>
          </w:p>
        </w:tc>
        <w:tc>
          <w:tcPr>
            <w:tcW w:w="707" w:type="dxa"/>
            <w:shd w:val="clear" w:color="auto" w:fill="FFD966" w:themeFill="accent4" w:themeFillTint="99"/>
          </w:tcPr>
          <w:p w14:paraId="35875511" w14:textId="7254E5D1" w:rsidR="00E24E45" w:rsidRDefault="00E24E45" w:rsidP="00E24E45">
            <w:pPr>
              <w:pStyle w:val="ListParagraph"/>
              <w:ind w:left="0"/>
            </w:pPr>
            <w:r>
              <w:t>4.3</w:t>
            </w:r>
          </w:p>
        </w:tc>
        <w:tc>
          <w:tcPr>
            <w:tcW w:w="3805" w:type="dxa"/>
          </w:tcPr>
          <w:p w14:paraId="23D72DEA" w14:textId="19624011" w:rsidR="00E24E45" w:rsidRPr="00C55BD9" w:rsidRDefault="00E24E45" w:rsidP="00E24E45">
            <w:pPr>
              <w:pStyle w:val="ListParagraph"/>
              <w:ind w:left="0"/>
            </w:pPr>
            <w:r w:rsidRPr="00C55BD9">
              <w:t>Determine and allocate trust central services</w:t>
            </w:r>
          </w:p>
        </w:tc>
        <w:tc>
          <w:tcPr>
            <w:tcW w:w="554" w:type="dxa"/>
            <w:gridSpan w:val="2"/>
          </w:tcPr>
          <w:p w14:paraId="11094174" w14:textId="23419D3B" w:rsidR="00E24E45" w:rsidRPr="00C55BD9" w:rsidRDefault="00E24E45" w:rsidP="00E24E45">
            <w:pPr>
              <w:pStyle w:val="ListParagraph"/>
              <w:ind w:left="0"/>
              <w:jc w:val="center"/>
            </w:pPr>
            <w:r w:rsidRPr="00C55BD9">
              <w:rPr>
                <w:rFonts w:asciiTheme="majorHAnsi" w:hAnsiTheme="majorHAnsi"/>
                <w:b/>
                <w:sz w:val="24"/>
                <w:szCs w:val="24"/>
              </w:rPr>
              <w:t>F</w:t>
            </w:r>
          </w:p>
        </w:tc>
        <w:tc>
          <w:tcPr>
            <w:tcW w:w="554" w:type="dxa"/>
            <w:gridSpan w:val="2"/>
          </w:tcPr>
          <w:p w14:paraId="204BCAC1" w14:textId="67E82937"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16AE105A" w14:textId="77777777" w:rsidR="00E24E45" w:rsidRPr="00C55BD9" w:rsidRDefault="00E24E45" w:rsidP="00E24E45">
            <w:pPr>
              <w:pStyle w:val="ListParagraph"/>
              <w:ind w:left="0"/>
              <w:rPr>
                <w:rFonts w:asciiTheme="majorHAnsi" w:hAnsiTheme="majorHAnsi"/>
                <w:b/>
                <w:sz w:val="24"/>
                <w:szCs w:val="24"/>
              </w:rPr>
            </w:pPr>
          </w:p>
        </w:tc>
        <w:tc>
          <w:tcPr>
            <w:tcW w:w="468" w:type="dxa"/>
            <w:gridSpan w:val="2"/>
          </w:tcPr>
          <w:p w14:paraId="1A78C3E5" w14:textId="77777777" w:rsidR="00E24E45" w:rsidRPr="00C55BD9" w:rsidRDefault="00E24E45" w:rsidP="00E24E45">
            <w:pPr>
              <w:pStyle w:val="ListParagraph"/>
              <w:ind w:left="0"/>
            </w:pPr>
          </w:p>
        </w:tc>
        <w:tc>
          <w:tcPr>
            <w:tcW w:w="6941" w:type="dxa"/>
            <w:gridSpan w:val="2"/>
          </w:tcPr>
          <w:p w14:paraId="25FFF37F" w14:textId="227D2B67" w:rsidR="00E24E45" w:rsidRPr="00C55BD9" w:rsidRDefault="00E24E45" w:rsidP="00E24E45">
            <w:pPr>
              <w:pStyle w:val="ListParagraph"/>
              <w:ind w:left="0"/>
            </w:pPr>
            <w:r w:rsidRPr="00C55BD9">
              <w:t>Provide clarity on central services and any SLAs. Monitor effectiveness and value for money</w:t>
            </w:r>
          </w:p>
        </w:tc>
      </w:tr>
      <w:tr w:rsidR="00E24E45" w14:paraId="37DD0C37" w14:textId="77777777" w:rsidTr="00E24E45">
        <w:tc>
          <w:tcPr>
            <w:tcW w:w="1721" w:type="dxa"/>
            <w:vMerge/>
            <w:shd w:val="clear" w:color="auto" w:fill="FFD966" w:themeFill="accent4" w:themeFillTint="99"/>
          </w:tcPr>
          <w:p w14:paraId="6DC94A90" w14:textId="77777777" w:rsidR="00E24E45" w:rsidRDefault="00E24E45" w:rsidP="00E24E45">
            <w:pPr>
              <w:pStyle w:val="ListParagraph"/>
              <w:ind w:left="0"/>
            </w:pPr>
          </w:p>
        </w:tc>
        <w:tc>
          <w:tcPr>
            <w:tcW w:w="707" w:type="dxa"/>
            <w:shd w:val="clear" w:color="auto" w:fill="FFD966" w:themeFill="accent4" w:themeFillTint="99"/>
          </w:tcPr>
          <w:p w14:paraId="5E3E6042" w14:textId="1DB3F8DF" w:rsidR="00E24E45" w:rsidRDefault="00E24E45" w:rsidP="00E24E45">
            <w:pPr>
              <w:pStyle w:val="ListParagraph"/>
              <w:ind w:left="0"/>
            </w:pPr>
            <w:r>
              <w:t>4.4</w:t>
            </w:r>
          </w:p>
        </w:tc>
        <w:tc>
          <w:tcPr>
            <w:tcW w:w="3805" w:type="dxa"/>
          </w:tcPr>
          <w:p w14:paraId="19FFBE30" w14:textId="115F1C86" w:rsidR="00E24E45" w:rsidRPr="00C55BD9" w:rsidRDefault="00E24E45" w:rsidP="00E24E45">
            <w:pPr>
              <w:pStyle w:val="ListParagraph"/>
              <w:ind w:left="0"/>
            </w:pPr>
            <w:r w:rsidRPr="00C55BD9">
              <w:t xml:space="preserve">Approve academy budgets and the overall trust budget for the year </w:t>
            </w:r>
          </w:p>
        </w:tc>
        <w:tc>
          <w:tcPr>
            <w:tcW w:w="554" w:type="dxa"/>
            <w:gridSpan w:val="2"/>
          </w:tcPr>
          <w:p w14:paraId="032FF4BC" w14:textId="2C5C7984" w:rsidR="00E24E45" w:rsidRPr="00C55BD9" w:rsidRDefault="00E24E45" w:rsidP="00E24E45">
            <w:pPr>
              <w:pStyle w:val="ListParagraph"/>
              <w:ind w:left="0"/>
              <w:jc w:val="center"/>
              <w:rPr>
                <w:noProof/>
              </w:rPr>
            </w:pPr>
            <w:r w:rsidRPr="00C55BD9">
              <w:rPr>
                <w:rFonts w:asciiTheme="majorHAnsi" w:hAnsiTheme="majorHAnsi"/>
                <w:b/>
                <w:sz w:val="24"/>
                <w:szCs w:val="24"/>
              </w:rPr>
              <w:t>B/F</w:t>
            </w:r>
          </w:p>
        </w:tc>
        <w:tc>
          <w:tcPr>
            <w:tcW w:w="554" w:type="dxa"/>
            <w:gridSpan w:val="2"/>
          </w:tcPr>
          <w:p w14:paraId="7B80F047" w14:textId="222FEEF4"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1C8EC3BD" w14:textId="77777777" w:rsidR="00E24E45" w:rsidRPr="00C55BD9" w:rsidRDefault="00E24E45" w:rsidP="00E24E45">
            <w:pPr>
              <w:pStyle w:val="ListParagraph"/>
              <w:ind w:left="0"/>
            </w:pPr>
          </w:p>
        </w:tc>
        <w:tc>
          <w:tcPr>
            <w:tcW w:w="468" w:type="dxa"/>
            <w:gridSpan w:val="2"/>
          </w:tcPr>
          <w:p w14:paraId="6113408E" w14:textId="02969086" w:rsidR="00E24E45" w:rsidRPr="00C55BD9" w:rsidRDefault="00E24E45" w:rsidP="00E24E45">
            <w:pPr>
              <w:pStyle w:val="ListParagraph"/>
              <w:ind w:left="0"/>
            </w:pPr>
          </w:p>
        </w:tc>
        <w:tc>
          <w:tcPr>
            <w:tcW w:w="6941" w:type="dxa"/>
            <w:gridSpan w:val="2"/>
          </w:tcPr>
          <w:p w14:paraId="3AA06F5D" w14:textId="1E732255" w:rsidR="00E24E45" w:rsidRPr="00C55BD9" w:rsidRDefault="00E24E45" w:rsidP="00E24E45">
            <w:pPr>
              <w:pStyle w:val="ListParagraph"/>
              <w:ind w:left="0"/>
            </w:pPr>
            <w:r w:rsidRPr="00C55BD9">
              <w:t>Detail</w:t>
            </w:r>
            <w:r w:rsidR="00D544C6" w:rsidRPr="00C55BD9">
              <w:t>ed</w:t>
            </w:r>
            <w:r w:rsidRPr="00C55BD9">
              <w:t xml:space="preserve"> discussions at Finance Committee and recommendation to board</w:t>
            </w:r>
          </w:p>
        </w:tc>
      </w:tr>
      <w:tr w:rsidR="00E24E45" w14:paraId="27E0C8E7" w14:textId="77777777" w:rsidTr="00E24E45">
        <w:tc>
          <w:tcPr>
            <w:tcW w:w="1721" w:type="dxa"/>
            <w:vMerge/>
            <w:shd w:val="clear" w:color="auto" w:fill="FFD966" w:themeFill="accent4" w:themeFillTint="99"/>
          </w:tcPr>
          <w:p w14:paraId="362A741F" w14:textId="77777777" w:rsidR="00E24E45" w:rsidRDefault="00E24E45" w:rsidP="00E24E45">
            <w:pPr>
              <w:pStyle w:val="ListParagraph"/>
              <w:ind w:left="0"/>
            </w:pPr>
          </w:p>
        </w:tc>
        <w:tc>
          <w:tcPr>
            <w:tcW w:w="707" w:type="dxa"/>
            <w:shd w:val="clear" w:color="auto" w:fill="FFD966" w:themeFill="accent4" w:themeFillTint="99"/>
          </w:tcPr>
          <w:p w14:paraId="15B59072" w14:textId="252F7417" w:rsidR="00E24E45" w:rsidRDefault="00E24E45" w:rsidP="00E24E45">
            <w:pPr>
              <w:pStyle w:val="ListParagraph"/>
              <w:ind w:left="0"/>
            </w:pPr>
            <w:r>
              <w:t>4.5</w:t>
            </w:r>
          </w:p>
        </w:tc>
        <w:tc>
          <w:tcPr>
            <w:tcW w:w="3805" w:type="dxa"/>
          </w:tcPr>
          <w:p w14:paraId="71732E51" w14:textId="1FF87E89" w:rsidR="00E24E45" w:rsidRPr="00C55BD9" w:rsidRDefault="00E24E45" w:rsidP="00E24E45">
            <w:pPr>
              <w:pStyle w:val="ListParagraph"/>
              <w:ind w:left="0"/>
            </w:pPr>
            <w:r w:rsidRPr="00C55BD9">
              <w:t>Monitor monthly income and expenditure against budget plans</w:t>
            </w:r>
          </w:p>
        </w:tc>
        <w:tc>
          <w:tcPr>
            <w:tcW w:w="554" w:type="dxa"/>
            <w:gridSpan w:val="2"/>
          </w:tcPr>
          <w:p w14:paraId="6AC4CF83" w14:textId="033CC864" w:rsidR="00E24E45" w:rsidRPr="00C55BD9" w:rsidRDefault="00E24E45" w:rsidP="00E24E45">
            <w:pPr>
              <w:pStyle w:val="ListParagraph"/>
              <w:ind w:left="0"/>
              <w:jc w:val="center"/>
              <w:rPr>
                <w:noProof/>
              </w:rPr>
            </w:pPr>
            <w:r w:rsidRPr="00C55BD9">
              <w:rPr>
                <w:rFonts w:asciiTheme="majorHAnsi" w:hAnsiTheme="majorHAnsi"/>
                <w:b/>
                <w:sz w:val="24"/>
                <w:szCs w:val="24"/>
              </w:rPr>
              <w:t>F</w:t>
            </w:r>
          </w:p>
        </w:tc>
        <w:tc>
          <w:tcPr>
            <w:tcW w:w="554" w:type="dxa"/>
            <w:gridSpan w:val="2"/>
          </w:tcPr>
          <w:p w14:paraId="5C0C721E" w14:textId="77777777" w:rsidR="00E24E45" w:rsidRPr="00C55BD9" w:rsidRDefault="00E24E45" w:rsidP="00E24E45">
            <w:pPr>
              <w:pStyle w:val="ListParagraph"/>
              <w:ind w:left="0"/>
            </w:pPr>
          </w:p>
        </w:tc>
        <w:tc>
          <w:tcPr>
            <w:tcW w:w="554" w:type="dxa"/>
            <w:gridSpan w:val="2"/>
          </w:tcPr>
          <w:p w14:paraId="6482D83D" w14:textId="1B6B65AB" w:rsidR="00E24E45" w:rsidRPr="00C55BD9" w:rsidRDefault="00E24E45" w:rsidP="00E24E45">
            <w:pPr>
              <w:pStyle w:val="ListParagraph"/>
              <w:ind w:left="0"/>
              <w:rPr>
                <w:rFonts w:asciiTheme="majorHAnsi" w:hAnsiTheme="majorHAnsi"/>
                <w:b/>
                <w:sz w:val="24"/>
                <w:szCs w:val="24"/>
              </w:rPr>
            </w:pPr>
          </w:p>
        </w:tc>
        <w:tc>
          <w:tcPr>
            <w:tcW w:w="468" w:type="dxa"/>
            <w:gridSpan w:val="2"/>
          </w:tcPr>
          <w:p w14:paraId="6738B2E3" w14:textId="743B27D1" w:rsidR="00E24E45" w:rsidRPr="00C55BD9" w:rsidRDefault="00E24E45" w:rsidP="00E24E45">
            <w:pPr>
              <w:pStyle w:val="ListParagraph"/>
              <w:ind w:left="0"/>
            </w:pPr>
          </w:p>
        </w:tc>
        <w:tc>
          <w:tcPr>
            <w:tcW w:w="6941" w:type="dxa"/>
            <w:gridSpan w:val="2"/>
          </w:tcPr>
          <w:p w14:paraId="05339B7D" w14:textId="5805480F" w:rsidR="00E24E45" w:rsidRPr="00C55BD9" w:rsidRDefault="00E24E45" w:rsidP="00E24E45">
            <w:pPr>
              <w:pStyle w:val="ListParagraph"/>
              <w:ind w:left="0"/>
            </w:pPr>
            <w:r w:rsidRPr="00C55BD9">
              <w:t xml:space="preserve">Review actual spend against budget and hold to account </w:t>
            </w:r>
            <w:r w:rsidRPr="00C55BD9">
              <w:br/>
            </w:r>
          </w:p>
        </w:tc>
      </w:tr>
      <w:tr w:rsidR="00E24E45" w14:paraId="18960E25" w14:textId="77777777" w:rsidTr="00E24E45">
        <w:tc>
          <w:tcPr>
            <w:tcW w:w="1721" w:type="dxa"/>
            <w:vMerge/>
            <w:shd w:val="clear" w:color="auto" w:fill="FFD966" w:themeFill="accent4" w:themeFillTint="99"/>
          </w:tcPr>
          <w:p w14:paraId="2FCF4713" w14:textId="77777777" w:rsidR="00E24E45" w:rsidRDefault="00E24E45" w:rsidP="00E24E45">
            <w:pPr>
              <w:pStyle w:val="ListParagraph"/>
              <w:ind w:left="0"/>
            </w:pPr>
          </w:p>
        </w:tc>
        <w:tc>
          <w:tcPr>
            <w:tcW w:w="707" w:type="dxa"/>
            <w:shd w:val="clear" w:color="auto" w:fill="FFD966" w:themeFill="accent4" w:themeFillTint="99"/>
          </w:tcPr>
          <w:p w14:paraId="3DE66EFB" w14:textId="5D4731DA" w:rsidR="00E24E45" w:rsidRDefault="00E24E45" w:rsidP="00E24E45">
            <w:pPr>
              <w:pStyle w:val="ListParagraph"/>
              <w:ind w:left="0"/>
            </w:pPr>
            <w:r>
              <w:t>4.6</w:t>
            </w:r>
          </w:p>
        </w:tc>
        <w:tc>
          <w:tcPr>
            <w:tcW w:w="3805" w:type="dxa"/>
          </w:tcPr>
          <w:p w14:paraId="4C3C6D2C" w14:textId="14D3E654" w:rsidR="00E24E45" w:rsidRPr="00C55BD9" w:rsidRDefault="00E24E45" w:rsidP="00E24E45">
            <w:pPr>
              <w:pStyle w:val="ListParagraph"/>
              <w:ind w:left="0"/>
            </w:pPr>
            <w:r w:rsidRPr="00C55BD9">
              <w:t>Termly monitoring of income and expenditure against plans</w:t>
            </w:r>
          </w:p>
        </w:tc>
        <w:tc>
          <w:tcPr>
            <w:tcW w:w="554" w:type="dxa"/>
            <w:gridSpan w:val="2"/>
          </w:tcPr>
          <w:p w14:paraId="45351098" w14:textId="77777777" w:rsidR="00E24E45" w:rsidRPr="00C55BD9" w:rsidRDefault="00E24E45" w:rsidP="00E24E45">
            <w:pPr>
              <w:pStyle w:val="ListParagraph"/>
              <w:ind w:left="0"/>
              <w:jc w:val="center"/>
              <w:rPr>
                <w:rFonts w:asciiTheme="majorHAnsi" w:hAnsiTheme="majorHAnsi"/>
                <w:b/>
                <w:sz w:val="24"/>
                <w:szCs w:val="24"/>
              </w:rPr>
            </w:pPr>
          </w:p>
        </w:tc>
        <w:tc>
          <w:tcPr>
            <w:tcW w:w="554" w:type="dxa"/>
            <w:gridSpan w:val="2"/>
          </w:tcPr>
          <w:p w14:paraId="1FCA685E" w14:textId="77777777" w:rsidR="00E24E45" w:rsidRPr="00C55BD9" w:rsidRDefault="00E24E45" w:rsidP="00E24E45">
            <w:pPr>
              <w:pStyle w:val="ListParagraph"/>
              <w:ind w:left="0"/>
            </w:pPr>
          </w:p>
        </w:tc>
        <w:tc>
          <w:tcPr>
            <w:tcW w:w="554" w:type="dxa"/>
            <w:gridSpan w:val="2"/>
          </w:tcPr>
          <w:p w14:paraId="3312AD20" w14:textId="02281DA1"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468" w:type="dxa"/>
            <w:gridSpan w:val="2"/>
          </w:tcPr>
          <w:p w14:paraId="6E886955" w14:textId="77777777" w:rsidR="00E24E45" w:rsidRPr="00C55BD9" w:rsidRDefault="00E24E45" w:rsidP="00E24E45">
            <w:pPr>
              <w:pStyle w:val="ListParagraph"/>
              <w:ind w:left="0"/>
            </w:pPr>
          </w:p>
        </w:tc>
        <w:tc>
          <w:tcPr>
            <w:tcW w:w="6941" w:type="dxa"/>
            <w:gridSpan w:val="2"/>
          </w:tcPr>
          <w:p w14:paraId="023DD160" w14:textId="2C552C63" w:rsidR="00E24E45" w:rsidRPr="00C55BD9" w:rsidRDefault="00E24E45" w:rsidP="00E24E45">
            <w:pPr>
              <w:pStyle w:val="ListParagraph"/>
              <w:ind w:left="0"/>
            </w:pPr>
            <w:r w:rsidRPr="00C55BD9">
              <w:t>Review presented financial data and respond from any direction from the CFO</w:t>
            </w:r>
          </w:p>
        </w:tc>
      </w:tr>
      <w:tr w:rsidR="00E24E45" w14:paraId="7D500CB8" w14:textId="77777777" w:rsidTr="00E24E45">
        <w:tc>
          <w:tcPr>
            <w:tcW w:w="1721" w:type="dxa"/>
            <w:vMerge/>
            <w:shd w:val="clear" w:color="auto" w:fill="FFD966" w:themeFill="accent4" w:themeFillTint="99"/>
          </w:tcPr>
          <w:p w14:paraId="75880C1F" w14:textId="77777777" w:rsidR="00E24E45" w:rsidRDefault="00E24E45" w:rsidP="00E24E45">
            <w:pPr>
              <w:pStyle w:val="ListParagraph"/>
              <w:ind w:left="0"/>
            </w:pPr>
          </w:p>
        </w:tc>
        <w:tc>
          <w:tcPr>
            <w:tcW w:w="707" w:type="dxa"/>
            <w:shd w:val="clear" w:color="auto" w:fill="FFD966" w:themeFill="accent4" w:themeFillTint="99"/>
          </w:tcPr>
          <w:p w14:paraId="7F460907" w14:textId="2B430768" w:rsidR="00E24E45" w:rsidRDefault="00E24E45" w:rsidP="00E24E45">
            <w:pPr>
              <w:pStyle w:val="ListParagraph"/>
              <w:ind w:left="0"/>
            </w:pPr>
            <w:r>
              <w:t>4.</w:t>
            </w:r>
            <w:r w:rsidR="00924944">
              <w:t>7</w:t>
            </w:r>
          </w:p>
        </w:tc>
        <w:tc>
          <w:tcPr>
            <w:tcW w:w="3805" w:type="dxa"/>
          </w:tcPr>
          <w:p w14:paraId="3CD556D7" w14:textId="2A9E87C5" w:rsidR="00E24E45" w:rsidRPr="00C55BD9" w:rsidRDefault="00E24E45" w:rsidP="00E24E45">
            <w:pPr>
              <w:pStyle w:val="ListParagraph"/>
              <w:ind w:left="0"/>
            </w:pPr>
            <w:r w:rsidRPr="00C55BD9">
              <w:t>Ensure compliance with Academies Financial Handbook</w:t>
            </w:r>
          </w:p>
        </w:tc>
        <w:tc>
          <w:tcPr>
            <w:tcW w:w="554" w:type="dxa"/>
            <w:gridSpan w:val="2"/>
          </w:tcPr>
          <w:p w14:paraId="5F715556" w14:textId="319B36C3" w:rsidR="00E24E45" w:rsidRPr="00C55BD9" w:rsidRDefault="00E24E45" w:rsidP="00E24E45">
            <w:pPr>
              <w:pStyle w:val="ListParagraph"/>
              <w:ind w:left="0"/>
              <w:jc w:val="center"/>
              <w:rPr>
                <w:noProof/>
              </w:rPr>
            </w:pPr>
            <w:r w:rsidRPr="00C55BD9">
              <w:rPr>
                <w:rFonts w:asciiTheme="majorHAnsi" w:hAnsiTheme="majorHAnsi"/>
                <w:b/>
                <w:sz w:val="24"/>
                <w:szCs w:val="24"/>
              </w:rPr>
              <w:t>A</w:t>
            </w:r>
          </w:p>
        </w:tc>
        <w:tc>
          <w:tcPr>
            <w:tcW w:w="554" w:type="dxa"/>
            <w:gridSpan w:val="2"/>
          </w:tcPr>
          <w:p w14:paraId="512DC402" w14:textId="629412E5" w:rsidR="00E24E45" w:rsidRPr="00C55BD9" w:rsidRDefault="00E24E45" w:rsidP="00E24E45">
            <w:pPr>
              <w:pStyle w:val="ListParagraph"/>
              <w:ind w:left="0"/>
            </w:pPr>
          </w:p>
        </w:tc>
        <w:tc>
          <w:tcPr>
            <w:tcW w:w="554" w:type="dxa"/>
            <w:gridSpan w:val="2"/>
          </w:tcPr>
          <w:p w14:paraId="63C569ED" w14:textId="791981C3" w:rsidR="00E24E45" w:rsidRPr="00C55BD9" w:rsidRDefault="00E24E45" w:rsidP="00E24E45">
            <w:pPr>
              <w:pStyle w:val="ListParagraph"/>
              <w:ind w:left="0"/>
            </w:pPr>
          </w:p>
        </w:tc>
        <w:tc>
          <w:tcPr>
            <w:tcW w:w="468" w:type="dxa"/>
            <w:gridSpan w:val="2"/>
          </w:tcPr>
          <w:p w14:paraId="1537814F" w14:textId="77777777" w:rsidR="00E24E45" w:rsidRPr="00C55BD9" w:rsidRDefault="00E24E45" w:rsidP="00E24E45">
            <w:pPr>
              <w:pStyle w:val="ListParagraph"/>
              <w:ind w:left="0"/>
            </w:pPr>
          </w:p>
        </w:tc>
        <w:tc>
          <w:tcPr>
            <w:tcW w:w="6941" w:type="dxa"/>
            <w:gridSpan w:val="2"/>
          </w:tcPr>
          <w:p w14:paraId="0D688201" w14:textId="709C58B2" w:rsidR="00E24E45" w:rsidRPr="00C55BD9" w:rsidRDefault="00E24E45" w:rsidP="00E24E45">
            <w:pPr>
              <w:pStyle w:val="ListParagraph"/>
              <w:ind w:left="0"/>
            </w:pPr>
            <w:r w:rsidRPr="00C55BD9">
              <w:t>Monitor financial compliance</w:t>
            </w:r>
          </w:p>
        </w:tc>
      </w:tr>
      <w:tr w:rsidR="00E24E45" w14:paraId="04E6F973" w14:textId="77777777" w:rsidTr="00E24E45">
        <w:tc>
          <w:tcPr>
            <w:tcW w:w="1721" w:type="dxa"/>
            <w:vMerge/>
            <w:shd w:val="clear" w:color="auto" w:fill="FFD966" w:themeFill="accent4" w:themeFillTint="99"/>
          </w:tcPr>
          <w:p w14:paraId="0304DD11" w14:textId="77777777" w:rsidR="00E24E45" w:rsidRDefault="00E24E45" w:rsidP="00E24E45">
            <w:pPr>
              <w:pStyle w:val="ListParagraph"/>
              <w:ind w:left="0"/>
            </w:pPr>
          </w:p>
        </w:tc>
        <w:tc>
          <w:tcPr>
            <w:tcW w:w="707" w:type="dxa"/>
            <w:shd w:val="clear" w:color="auto" w:fill="FFD966" w:themeFill="accent4" w:themeFillTint="99"/>
          </w:tcPr>
          <w:p w14:paraId="6CA19024" w14:textId="5748F3C1" w:rsidR="00E24E45" w:rsidRDefault="00E24E45" w:rsidP="00E24E45">
            <w:pPr>
              <w:pStyle w:val="ListParagraph"/>
              <w:ind w:left="0"/>
            </w:pPr>
            <w:r>
              <w:t>4.</w:t>
            </w:r>
            <w:r w:rsidR="00924944">
              <w:t>8</w:t>
            </w:r>
          </w:p>
        </w:tc>
        <w:tc>
          <w:tcPr>
            <w:tcW w:w="3805" w:type="dxa"/>
          </w:tcPr>
          <w:p w14:paraId="0D23B36A" w14:textId="2F9F9007" w:rsidR="00E24E45" w:rsidRPr="00C55BD9" w:rsidRDefault="00E24E45" w:rsidP="00E24E45">
            <w:pPr>
              <w:pStyle w:val="ListParagraph"/>
              <w:ind w:left="0"/>
            </w:pPr>
            <w:r w:rsidRPr="00C55BD9">
              <w:t>Review value for money and benchmark spending and impact of spend</w:t>
            </w:r>
          </w:p>
        </w:tc>
        <w:tc>
          <w:tcPr>
            <w:tcW w:w="554" w:type="dxa"/>
            <w:gridSpan w:val="2"/>
          </w:tcPr>
          <w:p w14:paraId="2DA69724" w14:textId="0B751949" w:rsidR="00E24E45" w:rsidRPr="00C55BD9" w:rsidRDefault="00E24E45" w:rsidP="00E24E45">
            <w:pPr>
              <w:pStyle w:val="ListParagraph"/>
              <w:ind w:left="0"/>
              <w:jc w:val="center"/>
              <w:rPr>
                <w:noProof/>
              </w:rPr>
            </w:pPr>
            <w:r w:rsidRPr="00C55BD9">
              <w:rPr>
                <w:rFonts w:asciiTheme="majorHAnsi" w:hAnsiTheme="majorHAnsi"/>
                <w:b/>
                <w:sz w:val="24"/>
                <w:szCs w:val="24"/>
              </w:rPr>
              <w:t>F</w:t>
            </w:r>
          </w:p>
        </w:tc>
        <w:tc>
          <w:tcPr>
            <w:tcW w:w="554" w:type="dxa"/>
            <w:gridSpan w:val="2"/>
          </w:tcPr>
          <w:p w14:paraId="221B9743" w14:textId="6CA2D9D5"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1786BCC9" w14:textId="5DC51426" w:rsidR="00E24E45" w:rsidRPr="00C55BD9" w:rsidRDefault="00E24E45" w:rsidP="00E24E45">
            <w:pPr>
              <w:pStyle w:val="ListParagraph"/>
              <w:ind w:left="0"/>
            </w:pPr>
          </w:p>
        </w:tc>
        <w:tc>
          <w:tcPr>
            <w:tcW w:w="468" w:type="dxa"/>
            <w:gridSpan w:val="2"/>
          </w:tcPr>
          <w:p w14:paraId="0A4A617E" w14:textId="77777777" w:rsidR="00E24E45" w:rsidRPr="00C55BD9" w:rsidRDefault="00E24E45" w:rsidP="00E24E45">
            <w:pPr>
              <w:pStyle w:val="ListParagraph"/>
              <w:ind w:left="0"/>
            </w:pPr>
          </w:p>
        </w:tc>
        <w:tc>
          <w:tcPr>
            <w:tcW w:w="6941" w:type="dxa"/>
            <w:gridSpan w:val="2"/>
          </w:tcPr>
          <w:p w14:paraId="0EA26E7F" w14:textId="77777777" w:rsidR="00E24E45" w:rsidRPr="00C55BD9" w:rsidRDefault="00E24E45" w:rsidP="00E24E45">
            <w:pPr>
              <w:pStyle w:val="ListParagraph"/>
              <w:ind w:left="0"/>
            </w:pPr>
            <w:r w:rsidRPr="00C55BD9">
              <w:t>Use benchmarking tools/information to challenge budget spend effectiveness. Review staffing model and impact</w:t>
            </w:r>
          </w:p>
          <w:p w14:paraId="628AE102" w14:textId="3E8BAD06" w:rsidR="00E24E45" w:rsidRPr="00C55BD9" w:rsidRDefault="00E24E45" w:rsidP="00E24E45">
            <w:pPr>
              <w:pStyle w:val="ListParagraph"/>
              <w:ind w:left="0"/>
            </w:pPr>
          </w:p>
        </w:tc>
      </w:tr>
      <w:tr w:rsidR="00E24E45" w14:paraId="5224EB1B" w14:textId="77777777" w:rsidTr="00E24E45">
        <w:tc>
          <w:tcPr>
            <w:tcW w:w="1721" w:type="dxa"/>
            <w:vMerge/>
            <w:shd w:val="clear" w:color="auto" w:fill="FFD966" w:themeFill="accent4" w:themeFillTint="99"/>
          </w:tcPr>
          <w:p w14:paraId="2BFC5D96" w14:textId="77777777" w:rsidR="00E24E45" w:rsidRDefault="00E24E45" w:rsidP="00E24E45">
            <w:pPr>
              <w:pStyle w:val="ListParagraph"/>
              <w:ind w:left="0"/>
            </w:pPr>
          </w:p>
        </w:tc>
        <w:tc>
          <w:tcPr>
            <w:tcW w:w="707" w:type="dxa"/>
            <w:shd w:val="clear" w:color="auto" w:fill="FFD966" w:themeFill="accent4" w:themeFillTint="99"/>
          </w:tcPr>
          <w:p w14:paraId="0B9F0ECC" w14:textId="603DBC4C" w:rsidR="00E24E45" w:rsidRDefault="00E24E45" w:rsidP="00E24E45">
            <w:pPr>
              <w:pStyle w:val="ListParagraph"/>
              <w:ind w:left="0"/>
            </w:pPr>
            <w:r>
              <w:t>4.</w:t>
            </w:r>
            <w:r w:rsidR="00924944">
              <w:t>9</w:t>
            </w:r>
          </w:p>
        </w:tc>
        <w:tc>
          <w:tcPr>
            <w:tcW w:w="3805" w:type="dxa"/>
          </w:tcPr>
          <w:p w14:paraId="700770A3" w14:textId="7BB3771E" w:rsidR="00E24E45" w:rsidRPr="00C55BD9" w:rsidRDefault="00E24E45" w:rsidP="00E24E45">
            <w:pPr>
              <w:pStyle w:val="ListParagraph"/>
              <w:ind w:left="0"/>
            </w:pPr>
            <w:r w:rsidRPr="00C55BD9">
              <w:t>Set and monitor procurement policies and processes</w:t>
            </w:r>
            <w:r w:rsidR="006A27C0" w:rsidRPr="00C55BD9">
              <w:t xml:space="preserve"> trust wide</w:t>
            </w:r>
          </w:p>
        </w:tc>
        <w:tc>
          <w:tcPr>
            <w:tcW w:w="554" w:type="dxa"/>
            <w:gridSpan w:val="2"/>
          </w:tcPr>
          <w:p w14:paraId="687916D2" w14:textId="0C4FF81C" w:rsidR="00E24E45" w:rsidRPr="00C55BD9" w:rsidRDefault="00E24E45" w:rsidP="00E24E45">
            <w:pPr>
              <w:pStyle w:val="ListParagraph"/>
              <w:ind w:left="0"/>
              <w:jc w:val="center"/>
              <w:rPr>
                <w:noProof/>
              </w:rPr>
            </w:pPr>
            <w:r w:rsidRPr="00C55BD9">
              <w:rPr>
                <w:rFonts w:asciiTheme="majorHAnsi" w:hAnsiTheme="majorHAnsi"/>
                <w:b/>
                <w:sz w:val="24"/>
                <w:szCs w:val="24"/>
              </w:rPr>
              <w:t>F</w:t>
            </w:r>
          </w:p>
        </w:tc>
        <w:tc>
          <w:tcPr>
            <w:tcW w:w="554" w:type="dxa"/>
            <w:gridSpan w:val="2"/>
          </w:tcPr>
          <w:p w14:paraId="69481E60" w14:textId="629EDE50"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0EC23EBE" w14:textId="64D64A14" w:rsidR="00E24E45" w:rsidRPr="00C55BD9" w:rsidRDefault="00E24E45" w:rsidP="00E24E45">
            <w:pPr>
              <w:pStyle w:val="ListParagraph"/>
              <w:ind w:left="0"/>
            </w:pPr>
          </w:p>
        </w:tc>
        <w:tc>
          <w:tcPr>
            <w:tcW w:w="468" w:type="dxa"/>
            <w:gridSpan w:val="2"/>
          </w:tcPr>
          <w:p w14:paraId="544A9CAA" w14:textId="77777777" w:rsidR="00E24E45" w:rsidRPr="00C55BD9" w:rsidRDefault="00E24E45" w:rsidP="00E24E45">
            <w:pPr>
              <w:pStyle w:val="ListParagraph"/>
              <w:ind w:left="0"/>
            </w:pPr>
          </w:p>
        </w:tc>
        <w:tc>
          <w:tcPr>
            <w:tcW w:w="6941" w:type="dxa"/>
            <w:gridSpan w:val="2"/>
          </w:tcPr>
          <w:p w14:paraId="4D690D02" w14:textId="710A7820" w:rsidR="00E24E45" w:rsidRPr="00C55BD9" w:rsidRDefault="00E24E45" w:rsidP="00E24E45">
            <w:pPr>
              <w:pStyle w:val="ListParagraph"/>
              <w:ind w:left="0"/>
            </w:pPr>
          </w:p>
        </w:tc>
      </w:tr>
      <w:tr w:rsidR="006A27C0" w14:paraId="59188778" w14:textId="77777777" w:rsidTr="00E24E45">
        <w:tc>
          <w:tcPr>
            <w:tcW w:w="1721" w:type="dxa"/>
            <w:vMerge/>
            <w:shd w:val="clear" w:color="auto" w:fill="FFD966" w:themeFill="accent4" w:themeFillTint="99"/>
          </w:tcPr>
          <w:p w14:paraId="318C6B04" w14:textId="77777777" w:rsidR="006A27C0" w:rsidRDefault="006A27C0" w:rsidP="00E24E45">
            <w:pPr>
              <w:pStyle w:val="ListParagraph"/>
              <w:ind w:left="0"/>
            </w:pPr>
          </w:p>
        </w:tc>
        <w:tc>
          <w:tcPr>
            <w:tcW w:w="707" w:type="dxa"/>
            <w:shd w:val="clear" w:color="auto" w:fill="FFD966" w:themeFill="accent4" w:themeFillTint="99"/>
          </w:tcPr>
          <w:p w14:paraId="72F2342B" w14:textId="0ECE4FF3" w:rsidR="006A27C0" w:rsidRDefault="00924944" w:rsidP="00E24E45">
            <w:pPr>
              <w:pStyle w:val="ListParagraph"/>
              <w:ind w:left="0"/>
            </w:pPr>
            <w:r>
              <w:t>4.10</w:t>
            </w:r>
          </w:p>
        </w:tc>
        <w:tc>
          <w:tcPr>
            <w:tcW w:w="3805" w:type="dxa"/>
          </w:tcPr>
          <w:p w14:paraId="50C84CE8" w14:textId="5111BA69" w:rsidR="006A27C0" w:rsidRPr="00C55BD9" w:rsidRDefault="006A27C0" w:rsidP="00E24E45">
            <w:pPr>
              <w:pStyle w:val="ListParagraph"/>
              <w:ind w:left="0"/>
            </w:pPr>
            <w:r w:rsidRPr="00C55BD9">
              <w:t>Ensure procurement procedures are followed and robust</w:t>
            </w:r>
          </w:p>
        </w:tc>
        <w:tc>
          <w:tcPr>
            <w:tcW w:w="554" w:type="dxa"/>
            <w:gridSpan w:val="2"/>
          </w:tcPr>
          <w:p w14:paraId="2F3B40B7" w14:textId="1928273F" w:rsidR="006A27C0" w:rsidRPr="00C55BD9" w:rsidRDefault="006A27C0" w:rsidP="00E24E45">
            <w:pPr>
              <w:pStyle w:val="ListParagraph"/>
              <w:ind w:left="0"/>
              <w:jc w:val="center"/>
              <w:rPr>
                <w:rFonts w:asciiTheme="majorHAnsi" w:hAnsiTheme="majorHAnsi"/>
                <w:b/>
                <w:sz w:val="24"/>
                <w:szCs w:val="24"/>
              </w:rPr>
            </w:pPr>
            <w:r w:rsidRPr="00C55BD9">
              <w:rPr>
                <w:rFonts w:asciiTheme="majorHAnsi" w:hAnsiTheme="majorHAnsi"/>
                <w:b/>
                <w:sz w:val="24"/>
                <w:szCs w:val="24"/>
              </w:rPr>
              <w:t>A</w:t>
            </w:r>
          </w:p>
        </w:tc>
        <w:tc>
          <w:tcPr>
            <w:tcW w:w="554" w:type="dxa"/>
            <w:gridSpan w:val="2"/>
          </w:tcPr>
          <w:p w14:paraId="0F2E7D8E" w14:textId="66D2A300" w:rsidR="006A27C0" w:rsidRPr="00C55BD9" w:rsidRDefault="006A27C0"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05937899" w14:textId="77777777" w:rsidR="006A27C0" w:rsidRPr="00C55BD9" w:rsidRDefault="006A27C0" w:rsidP="00E24E45">
            <w:pPr>
              <w:pStyle w:val="ListParagraph"/>
              <w:ind w:left="0"/>
              <w:rPr>
                <w:rFonts w:asciiTheme="majorHAnsi" w:hAnsiTheme="majorHAnsi"/>
                <w:b/>
                <w:sz w:val="24"/>
                <w:szCs w:val="24"/>
              </w:rPr>
            </w:pPr>
          </w:p>
        </w:tc>
        <w:tc>
          <w:tcPr>
            <w:tcW w:w="468" w:type="dxa"/>
            <w:gridSpan w:val="2"/>
          </w:tcPr>
          <w:p w14:paraId="0586280E" w14:textId="77777777" w:rsidR="006A27C0" w:rsidRPr="00C55BD9" w:rsidRDefault="006A27C0" w:rsidP="00E24E45">
            <w:pPr>
              <w:pStyle w:val="ListParagraph"/>
              <w:ind w:left="0"/>
            </w:pPr>
          </w:p>
        </w:tc>
        <w:tc>
          <w:tcPr>
            <w:tcW w:w="6941" w:type="dxa"/>
            <w:gridSpan w:val="2"/>
          </w:tcPr>
          <w:p w14:paraId="06BB437B" w14:textId="39AF67A6" w:rsidR="006A27C0" w:rsidRPr="00C55BD9" w:rsidRDefault="006A27C0" w:rsidP="00E24E45">
            <w:pPr>
              <w:pStyle w:val="ListParagraph"/>
              <w:ind w:left="0"/>
            </w:pPr>
            <w:r w:rsidRPr="00C55BD9">
              <w:t>Audit compliance and monitor management to avoid fraud or error</w:t>
            </w:r>
          </w:p>
        </w:tc>
      </w:tr>
      <w:tr w:rsidR="00E24E45" w14:paraId="64EC276B" w14:textId="77777777" w:rsidTr="00E24E45">
        <w:tc>
          <w:tcPr>
            <w:tcW w:w="1721" w:type="dxa"/>
            <w:vMerge/>
            <w:shd w:val="clear" w:color="auto" w:fill="FFD966" w:themeFill="accent4" w:themeFillTint="99"/>
          </w:tcPr>
          <w:p w14:paraId="431A88F7" w14:textId="77777777" w:rsidR="00E24E45" w:rsidRDefault="00E24E45" w:rsidP="00E24E45">
            <w:pPr>
              <w:pStyle w:val="ListParagraph"/>
              <w:ind w:left="0"/>
            </w:pPr>
          </w:p>
        </w:tc>
        <w:tc>
          <w:tcPr>
            <w:tcW w:w="707" w:type="dxa"/>
            <w:shd w:val="clear" w:color="auto" w:fill="FFD966" w:themeFill="accent4" w:themeFillTint="99"/>
          </w:tcPr>
          <w:p w14:paraId="6C0534C8" w14:textId="6D0403FA" w:rsidR="00E24E45" w:rsidRDefault="00E24E45" w:rsidP="00E24E45">
            <w:pPr>
              <w:pStyle w:val="ListParagraph"/>
              <w:ind w:left="0"/>
            </w:pPr>
            <w:r>
              <w:t>4.</w:t>
            </w:r>
            <w:r w:rsidR="00924944">
              <w:t>11</w:t>
            </w:r>
          </w:p>
        </w:tc>
        <w:tc>
          <w:tcPr>
            <w:tcW w:w="3805" w:type="dxa"/>
          </w:tcPr>
          <w:p w14:paraId="1EC6E0AF" w14:textId="0E6A7240" w:rsidR="00E24E45" w:rsidRPr="00C55BD9" w:rsidRDefault="00E24E45" w:rsidP="00E24E45">
            <w:pPr>
              <w:pStyle w:val="ListParagraph"/>
              <w:ind w:left="0"/>
            </w:pPr>
            <w:r w:rsidRPr="00C55BD9">
              <w:t>Ensure value for money procurement across the trust</w:t>
            </w:r>
          </w:p>
        </w:tc>
        <w:tc>
          <w:tcPr>
            <w:tcW w:w="554" w:type="dxa"/>
            <w:gridSpan w:val="2"/>
          </w:tcPr>
          <w:p w14:paraId="4EA64F26" w14:textId="77777777" w:rsidR="00E24E45" w:rsidRPr="00C55BD9" w:rsidRDefault="00E24E45" w:rsidP="00E24E45">
            <w:pPr>
              <w:pStyle w:val="ListParagraph"/>
              <w:ind w:left="0"/>
              <w:jc w:val="center"/>
              <w:rPr>
                <w:rFonts w:asciiTheme="majorHAnsi" w:hAnsiTheme="majorHAnsi"/>
                <w:b/>
                <w:sz w:val="24"/>
                <w:szCs w:val="24"/>
              </w:rPr>
            </w:pPr>
          </w:p>
        </w:tc>
        <w:tc>
          <w:tcPr>
            <w:tcW w:w="554" w:type="dxa"/>
            <w:gridSpan w:val="2"/>
          </w:tcPr>
          <w:p w14:paraId="5D3739C6" w14:textId="52B122D7"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2AB03A05" w14:textId="77777777" w:rsidR="00E24E45" w:rsidRPr="00C55BD9" w:rsidRDefault="00E24E45" w:rsidP="00E24E45">
            <w:pPr>
              <w:pStyle w:val="ListParagraph"/>
              <w:ind w:left="0"/>
              <w:rPr>
                <w:rFonts w:asciiTheme="majorHAnsi" w:hAnsiTheme="majorHAnsi"/>
                <w:b/>
                <w:sz w:val="24"/>
                <w:szCs w:val="24"/>
              </w:rPr>
            </w:pPr>
          </w:p>
        </w:tc>
        <w:tc>
          <w:tcPr>
            <w:tcW w:w="468" w:type="dxa"/>
            <w:gridSpan w:val="2"/>
          </w:tcPr>
          <w:p w14:paraId="45AEAA88" w14:textId="77777777" w:rsidR="00E24E45" w:rsidRPr="00C55BD9" w:rsidRDefault="00E24E45" w:rsidP="00E24E45">
            <w:pPr>
              <w:pStyle w:val="ListParagraph"/>
              <w:ind w:left="0"/>
            </w:pPr>
          </w:p>
        </w:tc>
        <w:tc>
          <w:tcPr>
            <w:tcW w:w="6941" w:type="dxa"/>
            <w:gridSpan w:val="2"/>
          </w:tcPr>
          <w:p w14:paraId="58D0FFA4" w14:textId="38358D49" w:rsidR="00E24E45" w:rsidRPr="00C55BD9" w:rsidRDefault="00E24E45" w:rsidP="00E24E45">
            <w:pPr>
              <w:pStyle w:val="ListParagraph"/>
              <w:ind w:left="0"/>
            </w:pPr>
            <w:r w:rsidRPr="00C55BD9">
              <w:t>Identify areas for improved financial effectiveness and recommend improvement strategies</w:t>
            </w:r>
          </w:p>
        </w:tc>
      </w:tr>
      <w:tr w:rsidR="00E24E45" w14:paraId="50A662FC" w14:textId="77777777" w:rsidTr="00E24E45">
        <w:tc>
          <w:tcPr>
            <w:tcW w:w="1721" w:type="dxa"/>
            <w:vMerge/>
            <w:shd w:val="clear" w:color="auto" w:fill="FFD966" w:themeFill="accent4" w:themeFillTint="99"/>
          </w:tcPr>
          <w:p w14:paraId="1725CF69" w14:textId="77777777" w:rsidR="00E24E45" w:rsidRDefault="00E24E45" w:rsidP="00E24E45">
            <w:pPr>
              <w:pStyle w:val="ListParagraph"/>
              <w:ind w:left="0"/>
            </w:pPr>
          </w:p>
        </w:tc>
        <w:tc>
          <w:tcPr>
            <w:tcW w:w="707" w:type="dxa"/>
            <w:shd w:val="clear" w:color="auto" w:fill="FFD966" w:themeFill="accent4" w:themeFillTint="99"/>
          </w:tcPr>
          <w:p w14:paraId="20929B48" w14:textId="432E4796" w:rsidR="00E24E45" w:rsidRDefault="00E24E45" w:rsidP="00E24E45">
            <w:pPr>
              <w:pStyle w:val="ListParagraph"/>
              <w:ind w:left="0"/>
            </w:pPr>
            <w:r>
              <w:t>4.1</w:t>
            </w:r>
            <w:r w:rsidR="00924944">
              <w:t>2</w:t>
            </w:r>
          </w:p>
        </w:tc>
        <w:tc>
          <w:tcPr>
            <w:tcW w:w="3805" w:type="dxa"/>
          </w:tcPr>
          <w:p w14:paraId="335BCC1C" w14:textId="3B8033A0" w:rsidR="00E24E45" w:rsidRPr="00C55BD9" w:rsidRDefault="00E24E45" w:rsidP="00E24E45">
            <w:pPr>
              <w:pStyle w:val="ListParagraph"/>
              <w:ind w:left="0"/>
            </w:pPr>
            <w:r w:rsidRPr="00C55BD9">
              <w:t xml:space="preserve">Review and approve contracts within procurement policy </w:t>
            </w:r>
          </w:p>
        </w:tc>
        <w:tc>
          <w:tcPr>
            <w:tcW w:w="554" w:type="dxa"/>
            <w:gridSpan w:val="2"/>
          </w:tcPr>
          <w:p w14:paraId="63B2156D" w14:textId="77777777" w:rsidR="00E24E45" w:rsidRPr="00C55BD9" w:rsidRDefault="00E24E45" w:rsidP="00E24E45">
            <w:pPr>
              <w:pStyle w:val="ListParagraph"/>
              <w:ind w:left="0"/>
              <w:jc w:val="center"/>
              <w:rPr>
                <w:rFonts w:asciiTheme="majorHAnsi" w:hAnsiTheme="majorHAnsi"/>
                <w:b/>
                <w:sz w:val="24"/>
                <w:szCs w:val="24"/>
              </w:rPr>
            </w:pPr>
          </w:p>
        </w:tc>
        <w:tc>
          <w:tcPr>
            <w:tcW w:w="554" w:type="dxa"/>
            <w:gridSpan w:val="2"/>
          </w:tcPr>
          <w:p w14:paraId="41ECECD6" w14:textId="78C8BC8C"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39469958" w14:textId="43A1FE94"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468" w:type="dxa"/>
            <w:gridSpan w:val="2"/>
          </w:tcPr>
          <w:p w14:paraId="6475A95F" w14:textId="77777777" w:rsidR="00E24E45" w:rsidRPr="00C55BD9" w:rsidRDefault="00E24E45" w:rsidP="00E24E45">
            <w:pPr>
              <w:pStyle w:val="ListParagraph"/>
              <w:ind w:left="0"/>
            </w:pPr>
          </w:p>
        </w:tc>
        <w:tc>
          <w:tcPr>
            <w:tcW w:w="6941" w:type="dxa"/>
            <w:gridSpan w:val="2"/>
          </w:tcPr>
          <w:p w14:paraId="10EF8AA4" w14:textId="10E65FFD" w:rsidR="00E24E45" w:rsidRPr="00C55BD9" w:rsidRDefault="00E24E45" w:rsidP="00E24E45">
            <w:pPr>
              <w:pStyle w:val="ListParagraph"/>
              <w:ind w:left="0"/>
            </w:pPr>
            <w:r w:rsidRPr="00C55BD9">
              <w:t>Ensure contracts represent value for money and are tendered as appropriate</w:t>
            </w:r>
          </w:p>
        </w:tc>
      </w:tr>
      <w:tr w:rsidR="00E24E45" w14:paraId="7BE906D5" w14:textId="77777777" w:rsidTr="00E24E45">
        <w:tc>
          <w:tcPr>
            <w:tcW w:w="1721" w:type="dxa"/>
            <w:vMerge/>
            <w:shd w:val="clear" w:color="auto" w:fill="FFD966" w:themeFill="accent4" w:themeFillTint="99"/>
          </w:tcPr>
          <w:p w14:paraId="6D5C3B6E" w14:textId="77777777" w:rsidR="00E24E45" w:rsidRDefault="00E24E45" w:rsidP="00E24E45">
            <w:pPr>
              <w:pStyle w:val="ListParagraph"/>
              <w:ind w:left="0"/>
            </w:pPr>
          </w:p>
        </w:tc>
        <w:tc>
          <w:tcPr>
            <w:tcW w:w="707" w:type="dxa"/>
            <w:shd w:val="clear" w:color="auto" w:fill="FFD966" w:themeFill="accent4" w:themeFillTint="99"/>
          </w:tcPr>
          <w:p w14:paraId="0660D5E3" w14:textId="1A41595F" w:rsidR="00E24E45" w:rsidRDefault="00E24E45" w:rsidP="00E24E45">
            <w:pPr>
              <w:pStyle w:val="ListParagraph"/>
              <w:ind w:left="0"/>
            </w:pPr>
            <w:r>
              <w:t>4.1</w:t>
            </w:r>
            <w:r w:rsidR="00924944">
              <w:t>3</w:t>
            </w:r>
          </w:p>
        </w:tc>
        <w:tc>
          <w:tcPr>
            <w:tcW w:w="3805" w:type="dxa"/>
          </w:tcPr>
          <w:p w14:paraId="4BFA20BC" w14:textId="7186A518" w:rsidR="00E24E45" w:rsidRPr="00C55BD9" w:rsidRDefault="00E24E45" w:rsidP="00E24E45">
            <w:pPr>
              <w:pStyle w:val="ListParagraph"/>
              <w:ind w:left="0"/>
            </w:pPr>
            <w:r w:rsidRPr="00C55BD9">
              <w:t>Complete audit functions and report financial scrutiny to ESFA</w:t>
            </w:r>
          </w:p>
        </w:tc>
        <w:tc>
          <w:tcPr>
            <w:tcW w:w="554" w:type="dxa"/>
            <w:gridSpan w:val="2"/>
          </w:tcPr>
          <w:p w14:paraId="55C699C6" w14:textId="2DBE6B46" w:rsidR="00E24E45" w:rsidRPr="00C55BD9" w:rsidRDefault="00E24E45" w:rsidP="00E24E45">
            <w:pPr>
              <w:pStyle w:val="ListParagraph"/>
              <w:ind w:left="0"/>
              <w:jc w:val="center"/>
              <w:rPr>
                <w:noProof/>
              </w:rPr>
            </w:pPr>
            <w:r w:rsidRPr="00C55BD9">
              <w:rPr>
                <w:rFonts w:asciiTheme="majorHAnsi" w:hAnsiTheme="majorHAnsi"/>
                <w:b/>
                <w:sz w:val="24"/>
                <w:szCs w:val="24"/>
              </w:rPr>
              <w:t>A</w:t>
            </w:r>
          </w:p>
        </w:tc>
        <w:tc>
          <w:tcPr>
            <w:tcW w:w="554" w:type="dxa"/>
            <w:gridSpan w:val="2"/>
          </w:tcPr>
          <w:p w14:paraId="672F9565" w14:textId="77777777" w:rsidR="00E24E45" w:rsidRPr="00C55BD9" w:rsidRDefault="00E24E45" w:rsidP="00E24E45">
            <w:pPr>
              <w:pStyle w:val="ListParagraph"/>
              <w:ind w:left="0"/>
            </w:pPr>
          </w:p>
        </w:tc>
        <w:tc>
          <w:tcPr>
            <w:tcW w:w="554" w:type="dxa"/>
            <w:gridSpan w:val="2"/>
          </w:tcPr>
          <w:p w14:paraId="278320D4" w14:textId="6B2A61AD" w:rsidR="00E24E45" w:rsidRPr="00C55BD9" w:rsidRDefault="00E24E45" w:rsidP="00E24E45">
            <w:pPr>
              <w:pStyle w:val="ListParagraph"/>
              <w:ind w:left="0"/>
            </w:pPr>
          </w:p>
        </w:tc>
        <w:tc>
          <w:tcPr>
            <w:tcW w:w="468" w:type="dxa"/>
            <w:gridSpan w:val="2"/>
          </w:tcPr>
          <w:p w14:paraId="4D2657D8" w14:textId="77777777" w:rsidR="00E24E45" w:rsidRPr="00C55BD9" w:rsidRDefault="00E24E45" w:rsidP="00E24E45">
            <w:pPr>
              <w:pStyle w:val="ListParagraph"/>
              <w:ind w:left="0"/>
            </w:pPr>
          </w:p>
        </w:tc>
        <w:tc>
          <w:tcPr>
            <w:tcW w:w="6941" w:type="dxa"/>
            <w:gridSpan w:val="2"/>
          </w:tcPr>
          <w:p w14:paraId="5304D841" w14:textId="219B5332" w:rsidR="00E24E45" w:rsidRPr="00C55BD9" w:rsidRDefault="00E24E45" w:rsidP="00E24E45">
            <w:pPr>
              <w:pStyle w:val="ListParagraph"/>
              <w:ind w:left="0"/>
            </w:pPr>
            <w:r w:rsidRPr="00C55BD9">
              <w:t>Ensure compliance with audit requirements and financial scrutiny requirements</w:t>
            </w:r>
          </w:p>
        </w:tc>
      </w:tr>
      <w:tr w:rsidR="00E24E45" w14:paraId="7B1E8564" w14:textId="77777777" w:rsidTr="00E24E45">
        <w:tc>
          <w:tcPr>
            <w:tcW w:w="1721" w:type="dxa"/>
            <w:vMerge/>
            <w:shd w:val="clear" w:color="auto" w:fill="FFD966" w:themeFill="accent4" w:themeFillTint="99"/>
          </w:tcPr>
          <w:p w14:paraId="4DC89011" w14:textId="77777777" w:rsidR="00E24E45" w:rsidRDefault="00E24E45" w:rsidP="00E24E45">
            <w:pPr>
              <w:pStyle w:val="ListParagraph"/>
              <w:ind w:left="0"/>
            </w:pPr>
          </w:p>
        </w:tc>
        <w:tc>
          <w:tcPr>
            <w:tcW w:w="707" w:type="dxa"/>
            <w:shd w:val="clear" w:color="auto" w:fill="FFD966" w:themeFill="accent4" w:themeFillTint="99"/>
          </w:tcPr>
          <w:p w14:paraId="224BC8AD" w14:textId="35E6D62E" w:rsidR="00E24E45" w:rsidRDefault="00E24E45" w:rsidP="00E24E45">
            <w:pPr>
              <w:pStyle w:val="ListParagraph"/>
              <w:ind w:left="0"/>
            </w:pPr>
            <w:r>
              <w:t>4.1</w:t>
            </w:r>
            <w:r w:rsidR="00924944">
              <w:t>4</w:t>
            </w:r>
          </w:p>
        </w:tc>
        <w:tc>
          <w:tcPr>
            <w:tcW w:w="3805" w:type="dxa"/>
          </w:tcPr>
          <w:p w14:paraId="505E48EC" w14:textId="53CC1D6A" w:rsidR="00E24E45" w:rsidRPr="00C55BD9" w:rsidRDefault="006A27C0" w:rsidP="00E24E45">
            <w:pPr>
              <w:pStyle w:val="ListParagraph"/>
              <w:ind w:left="0"/>
            </w:pPr>
            <w:r w:rsidRPr="00C55BD9">
              <w:t>Agree and m</w:t>
            </w:r>
            <w:r w:rsidR="00E24E45" w:rsidRPr="00C55BD9">
              <w:t>onitor asset and premises</w:t>
            </w:r>
            <w:r w:rsidRPr="00C55BD9">
              <w:t xml:space="preserve"> plans and</w:t>
            </w:r>
            <w:r w:rsidR="00E24E45" w:rsidRPr="00C55BD9">
              <w:t xml:space="preserve"> management</w:t>
            </w:r>
          </w:p>
        </w:tc>
        <w:tc>
          <w:tcPr>
            <w:tcW w:w="554" w:type="dxa"/>
            <w:gridSpan w:val="2"/>
          </w:tcPr>
          <w:p w14:paraId="4C2068CA" w14:textId="276F6054" w:rsidR="00E24E45" w:rsidRPr="00C55BD9" w:rsidRDefault="00E24E45" w:rsidP="00E24E45">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2B50FED8" w14:textId="589145CC"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5D4D7A69" w14:textId="77777777" w:rsidR="00E24E45" w:rsidRPr="00C55BD9" w:rsidRDefault="00E24E45" w:rsidP="00E24E45">
            <w:pPr>
              <w:pStyle w:val="ListParagraph"/>
              <w:ind w:left="0"/>
            </w:pPr>
          </w:p>
        </w:tc>
        <w:tc>
          <w:tcPr>
            <w:tcW w:w="468" w:type="dxa"/>
            <w:gridSpan w:val="2"/>
          </w:tcPr>
          <w:p w14:paraId="2F908997" w14:textId="77777777" w:rsidR="00E24E45" w:rsidRPr="00C55BD9" w:rsidRDefault="00E24E45" w:rsidP="00E24E45">
            <w:pPr>
              <w:pStyle w:val="ListParagraph"/>
              <w:ind w:left="0"/>
            </w:pPr>
          </w:p>
        </w:tc>
        <w:tc>
          <w:tcPr>
            <w:tcW w:w="6941" w:type="dxa"/>
            <w:gridSpan w:val="2"/>
          </w:tcPr>
          <w:p w14:paraId="56FB209A" w14:textId="1FFCFDAD" w:rsidR="00E24E45" w:rsidRPr="00C55BD9" w:rsidRDefault="00E24E45" w:rsidP="00E24E45">
            <w:pPr>
              <w:pStyle w:val="ListParagraph"/>
              <w:ind w:left="0"/>
            </w:pPr>
            <w:r w:rsidRPr="00C55BD9">
              <w:t>Identify risks and works/investment required and budget accordingly</w:t>
            </w:r>
          </w:p>
        </w:tc>
      </w:tr>
      <w:tr w:rsidR="00E24E45" w14:paraId="32529151" w14:textId="77777777" w:rsidTr="00C55BD9">
        <w:trPr>
          <w:trHeight w:val="50"/>
        </w:trPr>
        <w:tc>
          <w:tcPr>
            <w:tcW w:w="1721" w:type="dxa"/>
            <w:vMerge/>
            <w:shd w:val="clear" w:color="auto" w:fill="FFD966" w:themeFill="accent4" w:themeFillTint="99"/>
          </w:tcPr>
          <w:p w14:paraId="4BB76AD5" w14:textId="77777777" w:rsidR="00E24E45" w:rsidRDefault="00E24E45" w:rsidP="00E24E45">
            <w:pPr>
              <w:pStyle w:val="ListParagraph"/>
              <w:ind w:left="0"/>
            </w:pPr>
          </w:p>
        </w:tc>
        <w:tc>
          <w:tcPr>
            <w:tcW w:w="707" w:type="dxa"/>
            <w:shd w:val="clear" w:color="auto" w:fill="FFD966" w:themeFill="accent4" w:themeFillTint="99"/>
          </w:tcPr>
          <w:p w14:paraId="568A5D52" w14:textId="44AD4233" w:rsidR="00E24E45" w:rsidRDefault="00E24E45" w:rsidP="00E24E45">
            <w:pPr>
              <w:pStyle w:val="ListParagraph"/>
              <w:ind w:left="0"/>
            </w:pPr>
            <w:r>
              <w:t>4.1</w:t>
            </w:r>
            <w:r w:rsidR="00924944">
              <w:t>5</w:t>
            </w:r>
          </w:p>
        </w:tc>
        <w:tc>
          <w:tcPr>
            <w:tcW w:w="3805" w:type="dxa"/>
          </w:tcPr>
          <w:p w14:paraId="152AFADE" w14:textId="757B3ADC" w:rsidR="00E24E45" w:rsidRPr="00C55BD9" w:rsidRDefault="00E24E45" w:rsidP="00E24E45">
            <w:pPr>
              <w:pStyle w:val="ListParagraph"/>
              <w:ind w:left="0"/>
            </w:pPr>
            <w:r w:rsidRPr="00C55BD9">
              <w:t xml:space="preserve">Review of staffing structures </w:t>
            </w:r>
          </w:p>
        </w:tc>
        <w:tc>
          <w:tcPr>
            <w:tcW w:w="554" w:type="dxa"/>
            <w:gridSpan w:val="2"/>
          </w:tcPr>
          <w:p w14:paraId="2CE6D597" w14:textId="07D22130" w:rsidR="00E24E45" w:rsidRPr="00C55BD9" w:rsidRDefault="00E24E45" w:rsidP="00E24E45">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2E9CCB83" w14:textId="582F783A"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50382945" w14:textId="2C580FD3"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468" w:type="dxa"/>
            <w:gridSpan w:val="2"/>
          </w:tcPr>
          <w:p w14:paraId="15941D40" w14:textId="30243019"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6941" w:type="dxa"/>
            <w:gridSpan w:val="2"/>
          </w:tcPr>
          <w:p w14:paraId="791AF452" w14:textId="77777777" w:rsidR="00E24E45" w:rsidRPr="00C55BD9" w:rsidRDefault="00E24E45" w:rsidP="00E24E45">
            <w:pPr>
              <w:pStyle w:val="ListParagraph"/>
              <w:ind w:left="0"/>
            </w:pPr>
            <w:r w:rsidRPr="00C55BD9">
              <w:t>Review value for money and impact of staffing structures</w:t>
            </w:r>
          </w:p>
          <w:p w14:paraId="6E32EA47" w14:textId="7755FF8D" w:rsidR="00E24E45" w:rsidRPr="00C55BD9" w:rsidRDefault="00E24E45" w:rsidP="00E24E45">
            <w:pPr>
              <w:pStyle w:val="ListParagraph"/>
              <w:ind w:left="0"/>
            </w:pPr>
          </w:p>
        </w:tc>
      </w:tr>
      <w:tr w:rsidR="00E24E45" w14:paraId="577D717C" w14:textId="77777777" w:rsidTr="00E24E45">
        <w:tc>
          <w:tcPr>
            <w:tcW w:w="1721" w:type="dxa"/>
            <w:vMerge/>
            <w:shd w:val="clear" w:color="auto" w:fill="FFD966" w:themeFill="accent4" w:themeFillTint="99"/>
          </w:tcPr>
          <w:p w14:paraId="34BB03EE" w14:textId="77777777" w:rsidR="00E24E45" w:rsidRDefault="00E24E45" w:rsidP="00E24E45">
            <w:pPr>
              <w:pStyle w:val="ListParagraph"/>
              <w:ind w:left="0"/>
            </w:pPr>
          </w:p>
        </w:tc>
        <w:tc>
          <w:tcPr>
            <w:tcW w:w="707" w:type="dxa"/>
            <w:shd w:val="clear" w:color="auto" w:fill="FFD966" w:themeFill="accent4" w:themeFillTint="99"/>
          </w:tcPr>
          <w:p w14:paraId="05928DF7" w14:textId="11D52ADF" w:rsidR="00E24E45" w:rsidRDefault="00E24E45" w:rsidP="00E24E45">
            <w:pPr>
              <w:pStyle w:val="ListParagraph"/>
              <w:ind w:left="0"/>
            </w:pPr>
            <w:r>
              <w:t>4.1</w:t>
            </w:r>
            <w:r w:rsidR="00924944">
              <w:t>6</w:t>
            </w:r>
          </w:p>
        </w:tc>
        <w:tc>
          <w:tcPr>
            <w:tcW w:w="3805" w:type="dxa"/>
          </w:tcPr>
          <w:p w14:paraId="625D01AA" w14:textId="0D0DEA04" w:rsidR="00E24E45" w:rsidRPr="00C55BD9" w:rsidRDefault="00E24E45" w:rsidP="00E24E45">
            <w:pPr>
              <w:pStyle w:val="ListParagraph"/>
              <w:ind w:left="0"/>
            </w:pPr>
            <w:r w:rsidRPr="00C55BD9">
              <w:t>Monitor pupil numbers and staff ratios</w:t>
            </w:r>
          </w:p>
        </w:tc>
        <w:tc>
          <w:tcPr>
            <w:tcW w:w="554" w:type="dxa"/>
            <w:gridSpan w:val="2"/>
          </w:tcPr>
          <w:p w14:paraId="2515B4CB" w14:textId="4872B883" w:rsidR="00E24E45" w:rsidRPr="00C55BD9" w:rsidRDefault="00E24E45" w:rsidP="00E24E45">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4CC5A803" w14:textId="78AA15E9"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55CB53E1" w14:textId="2A864506"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468" w:type="dxa"/>
            <w:gridSpan w:val="2"/>
          </w:tcPr>
          <w:p w14:paraId="745DC1F1" w14:textId="30177EBC"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6941" w:type="dxa"/>
            <w:gridSpan w:val="2"/>
          </w:tcPr>
          <w:p w14:paraId="4BE62745" w14:textId="3939C793" w:rsidR="00E24E45" w:rsidRPr="00C55BD9" w:rsidRDefault="00E24E45" w:rsidP="00E24E45">
            <w:pPr>
              <w:pStyle w:val="ListParagraph"/>
              <w:ind w:left="0"/>
            </w:pPr>
            <w:r w:rsidRPr="00C55BD9">
              <w:t xml:space="preserve">Looks at trends, fluctuations, and stability </w:t>
            </w:r>
          </w:p>
        </w:tc>
      </w:tr>
      <w:tr w:rsidR="00E24E45" w14:paraId="2CDE6202" w14:textId="77777777" w:rsidTr="00E24E45">
        <w:tc>
          <w:tcPr>
            <w:tcW w:w="1721" w:type="dxa"/>
            <w:vMerge/>
            <w:shd w:val="clear" w:color="auto" w:fill="FFD966" w:themeFill="accent4" w:themeFillTint="99"/>
          </w:tcPr>
          <w:p w14:paraId="50459830" w14:textId="77777777" w:rsidR="00E24E45" w:rsidRDefault="00E24E45" w:rsidP="00E24E45">
            <w:pPr>
              <w:pStyle w:val="ListParagraph"/>
              <w:ind w:left="0"/>
            </w:pPr>
          </w:p>
        </w:tc>
        <w:tc>
          <w:tcPr>
            <w:tcW w:w="707" w:type="dxa"/>
            <w:shd w:val="clear" w:color="auto" w:fill="FFD966" w:themeFill="accent4" w:themeFillTint="99"/>
          </w:tcPr>
          <w:p w14:paraId="18EC5AE2" w14:textId="0D12C64A" w:rsidR="00E24E45" w:rsidRDefault="00E24E45" w:rsidP="00E24E45">
            <w:pPr>
              <w:pStyle w:val="ListParagraph"/>
              <w:ind w:left="0"/>
            </w:pPr>
            <w:r>
              <w:t>4.1</w:t>
            </w:r>
            <w:r w:rsidR="00924944">
              <w:t>7</w:t>
            </w:r>
          </w:p>
        </w:tc>
        <w:tc>
          <w:tcPr>
            <w:tcW w:w="3805" w:type="dxa"/>
          </w:tcPr>
          <w:p w14:paraId="3E6743BA" w14:textId="2EA249A7" w:rsidR="00E24E45" w:rsidRPr="00C55BD9" w:rsidRDefault="00E24E45" w:rsidP="00E24E45">
            <w:pPr>
              <w:pStyle w:val="ListParagraph"/>
              <w:ind w:left="0"/>
            </w:pPr>
            <w:r w:rsidRPr="00C55BD9">
              <w:t>Approve and oversee compliance with financial regulations</w:t>
            </w:r>
          </w:p>
        </w:tc>
        <w:tc>
          <w:tcPr>
            <w:tcW w:w="554" w:type="dxa"/>
            <w:gridSpan w:val="2"/>
          </w:tcPr>
          <w:p w14:paraId="1A9E162E" w14:textId="21DD4E3E" w:rsidR="00E24E45" w:rsidRPr="00C55BD9" w:rsidRDefault="00E24E45" w:rsidP="00E24E45">
            <w:pPr>
              <w:pStyle w:val="ListParagraph"/>
              <w:ind w:left="0"/>
              <w:jc w:val="center"/>
              <w:rPr>
                <w:rFonts w:asciiTheme="majorHAnsi" w:hAnsiTheme="majorHAnsi"/>
                <w:b/>
                <w:sz w:val="24"/>
                <w:szCs w:val="24"/>
              </w:rPr>
            </w:pPr>
            <w:r w:rsidRPr="00C55BD9">
              <w:rPr>
                <w:rFonts w:asciiTheme="majorHAnsi" w:hAnsiTheme="majorHAnsi"/>
                <w:b/>
                <w:sz w:val="24"/>
                <w:szCs w:val="24"/>
              </w:rPr>
              <w:t>A</w:t>
            </w:r>
          </w:p>
        </w:tc>
        <w:tc>
          <w:tcPr>
            <w:tcW w:w="554" w:type="dxa"/>
            <w:gridSpan w:val="2"/>
          </w:tcPr>
          <w:p w14:paraId="3DC5B3DC" w14:textId="1065CC24" w:rsidR="00E24E45" w:rsidRPr="00C55BD9" w:rsidRDefault="006A27C0"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6491CDE5" w14:textId="77777777" w:rsidR="00E24E45" w:rsidRPr="00C55BD9" w:rsidRDefault="00E24E45" w:rsidP="00E24E45">
            <w:pPr>
              <w:pStyle w:val="ListParagraph"/>
              <w:ind w:left="0"/>
              <w:rPr>
                <w:rFonts w:asciiTheme="majorHAnsi" w:hAnsiTheme="majorHAnsi"/>
                <w:b/>
                <w:sz w:val="24"/>
                <w:szCs w:val="24"/>
              </w:rPr>
            </w:pPr>
          </w:p>
        </w:tc>
        <w:tc>
          <w:tcPr>
            <w:tcW w:w="468" w:type="dxa"/>
            <w:gridSpan w:val="2"/>
          </w:tcPr>
          <w:p w14:paraId="4894B544" w14:textId="77777777" w:rsidR="00E24E45" w:rsidRPr="00C55BD9" w:rsidRDefault="00E24E45" w:rsidP="00E24E45">
            <w:pPr>
              <w:pStyle w:val="ListParagraph"/>
              <w:ind w:left="0"/>
            </w:pPr>
          </w:p>
        </w:tc>
        <w:tc>
          <w:tcPr>
            <w:tcW w:w="6941" w:type="dxa"/>
            <w:gridSpan w:val="2"/>
          </w:tcPr>
          <w:p w14:paraId="0BFABAD6" w14:textId="09A397B5" w:rsidR="00E24E45" w:rsidRPr="00C55BD9" w:rsidRDefault="00E24E45" w:rsidP="00E24E45">
            <w:pPr>
              <w:pStyle w:val="ListParagraph"/>
              <w:ind w:left="0"/>
            </w:pPr>
            <w:r w:rsidRPr="00C55BD9">
              <w:t>Set, communicate and monitor compliance with financial regulations</w:t>
            </w:r>
            <w:r w:rsidR="006A27C0" w:rsidRPr="00C55BD9">
              <w:t xml:space="preserve"> and monitor corrective actions are completed</w:t>
            </w:r>
          </w:p>
        </w:tc>
      </w:tr>
      <w:tr w:rsidR="006A27C0" w14:paraId="6625C9FB" w14:textId="77777777" w:rsidTr="00E24E45">
        <w:tc>
          <w:tcPr>
            <w:tcW w:w="1721" w:type="dxa"/>
            <w:shd w:val="clear" w:color="auto" w:fill="FFD966" w:themeFill="accent4" w:themeFillTint="99"/>
          </w:tcPr>
          <w:p w14:paraId="6283F849" w14:textId="77777777" w:rsidR="006A27C0" w:rsidRDefault="006A27C0" w:rsidP="00E24E45">
            <w:pPr>
              <w:pStyle w:val="ListParagraph"/>
              <w:ind w:left="0"/>
            </w:pPr>
          </w:p>
        </w:tc>
        <w:tc>
          <w:tcPr>
            <w:tcW w:w="707" w:type="dxa"/>
            <w:shd w:val="clear" w:color="auto" w:fill="FFD966" w:themeFill="accent4" w:themeFillTint="99"/>
          </w:tcPr>
          <w:p w14:paraId="7BD8E4FA" w14:textId="752F7CA8" w:rsidR="006A27C0" w:rsidRDefault="00924944" w:rsidP="00E24E45">
            <w:pPr>
              <w:pStyle w:val="ListParagraph"/>
              <w:ind w:left="0"/>
            </w:pPr>
            <w:r>
              <w:t>4.18</w:t>
            </w:r>
          </w:p>
        </w:tc>
        <w:tc>
          <w:tcPr>
            <w:tcW w:w="3805" w:type="dxa"/>
          </w:tcPr>
          <w:p w14:paraId="4AD55091" w14:textId="4193A546" w:rsidR="006A27C0" w:rsidRPr="00C55BD9" w:rsidRDefault="006A27C0" w:rsidP="00E24E45">
            <w:pPr>
              <w:pStyle w:val="ListParagraph"/>
              <w:ind w:left="0"/>
            </w:pPr>
            <w:r w:rsidRPr="00C55BD9">
              <w:t>Review feedback from local internal audits and monitor implementation of actions</w:t>
            </w:r>
          </w:p>
        </w:tc>
        <w:tc>
          <w:tcPr>
            <w:tcW w:w="554" w:type="dxa"/>
            <w:gridSpan w:val="2"/>
          </w:tcPr>
          <w:p w14:paraId="7480AD5A" w14:textId="39CE32CB" w:rsidR="006A27C0" w:rsidRPr="00C55BD9" w:rsidRDefault="00924944" w:rsidP="00E24E45">
            <w:pPr>
              <w:pStyle w:val="ListParagraph"/>
              <w:ind w:left="0"/>
              <w:jc w:val="center"/>
              <w:rPr>
                <w:rFonts w:asciiTheme="majorHAnsi" w:hAnsiTheme="majorHAnsi"/>
                <w:b/>
                <w:sz w:val="24"/>
                <w:szCs w:val="24"/>
              </w:rPr>
            </w:pPr>
            <w:r w:rsidRPr="00C55BD9">
              <w:rPr>
                <w:rFonts w:asciiTheme="majorHAnsi" w:hAnsiTheme="majorHAnsi"/>
                <w:b/>
                <w:sz w:val="24"/>
                <w:szCs w:val="24"/>
              </w:rPr>
              <w:t>A</w:t>
            </w:r>
          </w:p>
        </w:tc>
        <w:tc>
          <w:tcPr>
            <w:tcW w:w="554" w:type="dxa"/>
            <w:gridSpan w:val="2"/>
          </w:tcPr>
          <w:p w14:paraId="07875E5E" w14:textId="58383A2E" w:rsidR="006A27C0" w:rsidRPr="00C55BD9" w:rsidRDefault="006A27C0"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6F3BFB9C" w14:textId="001CE90E" w:rsidR="006A27C0" w:rsidRPr="00C55BD9" w:rsidRDefault="006A27C0"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468" w:type="dxa"/>
            <w:gridSpan w:val="2"/>
          </w:tcPr>
          <w:p w14:paraId="6B308A1A" w14:textId="7025789A" w:rsidR="006A27C0" w:rsidRPr="00C55BD9" w:rsidRDefault="006A27C0" w:rsidP="00E24E45">
            <w:pPr>
              <w:pStyle w:val="ListParagraph"/>
              <w:ind w:left="0"/>
            </w:pPr>
            <w:r w:rsidRPr="00C55BD9">
              <w:rPr>
                <w:rFonts w:asciiTheme="majorHAnsi" w:eastAsia="Wingdings" w:hAnsiTheme="majorHAnsi" w:cs="Wingdings"/>
                <w:b/>
                <w:sz w:val="24"/>
                <w:szCs w:val="24"/>
              </w:rPr>
              <w:t>ü</w:t>
            </w:r>
          </w:p>
        </w:tc>
        <w:tc>
          <w:tcPr>
            <w:tcW w:w="6941" w:type="dxa"/>
            <w:gridSpan w:val="2"/>
          </w:tcPr>
          <w:p w14:paraId="402F0028" w14:textId="69AA2732" w:rsidR="006A27C0" w:rsidRPr="00C55BD9" w:rsidRDefault="006A27C0" w:rsidP="00E24E45">
            <w:pPr>
              <w:pStyle w:val="ListParagraph"/>
              <w:ind w:left="0"/>
            </w:pPr>
            <w:r w:rsidRPr="00C55BD9">
              <w:t xml:space="preserve">Review </w:t>
            </w:r>
            <w:r w:rsidR="00924944" w:rsidRPr="00C55BD9">
              <w:t>internal audit</w:t>
            </w:r>
            <w:r w:rsidRPr="00C55BD9">
              <w:t xml:space="preserve"> reports and ensure actions are addressed</w:t>
            </w:r>
          </w:p>
        </w:tc>
      </w:tr>
      <w:tr w:rsidR="00E24E45" w:rsidRPr="009B30B2" w14:paraId="728DEA85" w14:textId="77777777" w:rsidTr="00D544C6">
        <w:tc>
          <w:tcPr>
            <w:tcW w:w="1721" w:type="dxa"/>
            <w:vMerge w:val="restart"/>
            <w:shd w:val="clear" w:color="auto" w:fill="ED7D31" w:themeFill="accent2"/>
          </w:tcPr>
          <w:p w14:paraId="23824453" w14:textId="503238D8" w:rsidR="00E24E45" w:rsidRPr="009B30B2" w:rsidRDefault="00E24E45" w:rsidP="00E24E45">
            <w:pPr>
              <w:pStyle w:val="ListParagraph"/>
              <w:ind w:left="0"/>
              <w:jc w:val="center"/>
              <w:rPr>
                <w:b/>
                <w:bCs/>
              </w:rPr>
            </w:pPr>
            <w:r w:rsidRPr="009B30B2">
              <w:rPr>
                <w:b/>
                <w:bCs/>
              </w:rPr>
              <w:t>Key Function</w:t>
            </w:r>
          </w:p>
        </w:tc>
        <w:tc>
          <w:tcPr>
            <w:tcW w:w="707" w:type="dxa"/>
            <w:vMerge w:val="restart"/>
            <w:shd w:val="clear" w:color="auto" w:fill="ED7D31" w:themeFill="accent2"/>
          </w:tcPr>
          <w:p w14:paraId="5783F573" w14:textId="77777777" w:rsidR="00E24E45" w:rsidRPr="009B30B2" w:rsidRDefault="00E24E45" w:rsidP="00E24E45">
            <w:pPr>
              <w:pStyle w:val="ListParagraph"/>
              <w:ind w:left="0"/>
              <w:jc w:val="center"/>
              <w:rPr>
                <w:b/>
                <w:bCs/>
              </w:rPr>
            </w:pPr>
            <w:r w:rsidRPr="009B30B2">
              <w:rPr>
                <w:b/>
                <w:bCs/>
              </w:rPr>
              <w:t>Ref</w:t>
            </w:r>
          </w:p>
        </w:tc>
        <w:tc>
          <w:tcPr>
            <w:tcW w:w="3856" w:type="dxa"/>
            <w:gridSpan w:val="2"/>
            <w:vMerge w:val="restart"/>
            <w:shd w:val="clear" w:color="auto" w:fill="ED7D31" w:themeFill="accent2"/>
          </w:tcPr>
          <w:p w14:paraId="7C6C19AF" w14:textId="77777777" w:rsidR="00E24E45" w:rsidRPr="009B30B2" w:rsidRDefault="00E24E45" w:rsidP="00E24E45">
            <w:pPr>
              <w:pStyle w:val="ListParagraph"/>
              <w:ind w:left="0"/>
              <w:jc w:val="center"/>
              <w:rPr>
                <w:b/>
                <w:bCs/>
              </w:rPr>
            </w:pPr>
            <w:r w:rsidRPr="009B30B2">
              <w:rPr>
                <w:b/>
                <w:bCs/>
              </w:rPr>
              <w:t>Tasks</w:t>
            </w:r>
          </w:p>
        </w:tc>
        <w:tc>
          <w:tcPr>
            <w:tcW w:w="2216" w:type="dxa"/>
            <w:gridSpan w:val="8"/>
            <w:shd w:val="clear" w:color="auto" w:fill="ED7D31" w:themeFill="accent2"/>
          </w:tcPr>
          <w:p w14:paraId="32BF6BB7" w14:textId="444467D6" w:rsidR="00E24E45" w:rsidRPr="009B30B2" w:rsidRDefault="00E24E45" w:rsidP="00E24E45">
            <w:pPr>
              <w:pStyle w:val="ListParagraph"/>
              <w:ind w:left="0"/>
              <w:jc w:val="center"/>
              <w:rPr>
                <w:b/>
                <w:bCs/>
              </w:rPr>
            </w:pPr>
            <w:r>
              <w:rPr>
                <w:b/>
                <w:bCs/>
              </w:rPr>
              <w:t>Delegation</w:t>
            </w:r>
          </w:p>
        </w:tc>
        <w:tc>
          <w:tcPr>
            <w:tcW w:w="6804" w:type="dxa"/>
            <w:vMerge w:val="restart"/>
            <w:shd w:val="clear" w:color="auto" w:fill="ED7D31" w:themeFill="accent2"/>
          </w:tcPr>
          <w:p w14:paraId="5A2257C4" w14:textId="342B7F94" w:rsidR="00E24E45" w:rsidRPr="009B30B2" w:rsidRDefault="00E24E45" w:rsidP="00E24E45">
            <w:pPr>
              <w:pStyle w:val="ListParagraph"/>
              <w:ind w:left="0"/>
              <w:jc w:val="center"/>
              <w:rPr>
                <w:b/>
                <w:bCs/>
              </w:rPr>
            </w:pPr>
            <w:r>
              <w:rPr>
                <w:b/>
                <w:bCs/>
              </w:rPr>
              <w:t>Notes</w:t>
            </w:r>
          </w:p>
        </w:tc>
      </w:tr>
      <w:tr w:rsidR="00E24E45" w:rsidRPr="009B30B2" w14:paraId="06B15E85" w14:textId="77777777" w:rsidTr="00D544C6">
        <w:tc>
          <w:tcPr>
            <w:tcW w:w="1721" w:type="dxa"/>
            <w:vMerge/>
            <w:shd w:val="clear" w:color="auto" w:fill="ED7D31" w:themeFill="accent2"/>
          </w:tcPr>
          <w:p w14:paraId="496AD4DF" w14:textId="77777777" w:rsidR="00E24E45" w:rsidRPr="009B30B2" w:rsidRDefault="00E24E45" w:rsidP="00E24E45">
            <w:pPr>
              <w:pStyle w:val="ListParagraph"/>
              <w:ind w:left="0"/>
              <w:jc w:val="center"/>
              <w:rPr>
                <w:b/>
                <w:bCs/>
              </w:rPr>
            </w:pPr>
          </w:p>
        </w:tc>
        <w:tc>
          <w:tcPr>
            <w:tcW w:w="707" w:type="dxa"/>
            <w:vMerge/>
            <w:shd w:val="clear" w:color="auto" w:fill="ED7D31" w:themeFill="accent2"/>
          </w:tcPr>
          <w:p w14:paraId="22753FDD" w14:textId="77777777" w:rsidR="00E24E45" w:rsidRPr="009B30B2" w:rsidRDefault="00E24E45" w:rsidP="00E24E45">
            <w:pPr>
              <w:pStyle w:val="ListParagraph"/>
              <w:ind w:left="0"/>
              <w:jc w:val="center"/>
              <w:rPr>
                <w:b/>
                <w:bCs/>
              </w:rPr>
            </w:pPr>
          </w:p>
        </w:tc>
        <w:tc>
          <w:tcPr>
            <w:tcW w:w="3856" w:type="dxa"/>
            <w:gridSpan w:val="2"/>
            <w:vMerge/>
            <w:shd w:val="clear" w:color="auto" w:fill="ED7D31" w:themeFill="accent2"/>
          </w:tcPr>
          <w:p w14:paraId="071FB464" w14:textId="77777777" w:rsidR="00E24E45" w:rsidRPr="009B30B2" w:rsidRDefault="00E24E45" w:rsidP="00E24E45">
            <w:pPr>
              <w:pStyle w:val="ListParagraph"/>
              <w:ind w:left="0"/>
              <w:jc w:val="center"/>
              <w:rPr>
                <w:b/>
                <w:bCs/>
              </w:rPr>
            </w:pPr>
          </w:p>
        </w:tc>
        <w:tc>
          <w:tcPr>
            <w:tcW w:w="554" w:type="dxa"/>
            <w:gridSpan w:val="2"/>
            <w:shd w:val="clear" w:color="auto" w:fill="ED7D31" w:themeFill="accent2"/>
          </w:tcPr>
          <w:p w14:paraId="66580F28" w14:textId="77777777" w:rsidR="00E24E45" w:rsidRPr="009B30B2" w:rsidRDefault="00E24E45" w:rsidP="00E24E45">
            <w:pPr>
              <w:pStyle w:val="ListParagraph"/>
              <w:ind w:left="0"/>
              <w:jc w:val="center"/>
              <w:rPr>
                <w:b/>
                <w:bCs/>
              </w:rPr>
            </w:pPr>
            <w:r w:rsidRPr="009B30B2">
              <w:rPr>
                <w:b/>
                <w:bCs/>
              </w:rPr>
              <w:t>1.</w:t>
            </w:r>
          </w:p>
        </w:tc>
        <w:tc>
          <w:tcPr>
            <w:tcW w:w="554" w:type="dxa"/>
            <w:gridSpan w:val="2"/>
            <w:shd w:val="clear" w:color="auto" w:fill="ED7D31" w:themeFill="accent2"/>
          </w:tcPr>
          <w:p w14:paraId="5B4A5F86" w14:textId="77777777" w:rsidR="00E24E45" w:rsidRPr="009B30B2" w:rsidRDefault="00E24E45" w:rsidP="00E24E45">
            <w:pPr>
              <w:pStyle w:val="ListParagraph"/>
              <w:ind w:left="0"/>
              <w:jc w:val="center"/>
              <w:rPr>
                <w:b/>
                <w:bCs/>
              </w:rPr>
            </w:pPr>
            <w:r w:rsidRPr="009B30B2">
              <w:rPr>
                <w:b/>
                <w:bCs/>
              </w:rPr>
              <w:t>2.</w:t>
            </w:r>
          </w:p>
        </w:tc>
        <w:tc>
          <w:tcPr>
            <w:tcW w:w="554" w:type="dxa"/>
            <w:gridSpan w:val="2"/>
            <w:shd w:val="clear" w:color="auto" w:fill="ED7D31" w:themeFill="accent2"/>
          </w:tcPr>
          <w:p w14:paraId="4F3F8A65" w14:textId="77777777" w:rsidR="00E24E45" w:rsidRPr="009B30B2" w:rsidRDefault="00E24E45" w:rsidP="00E24E45">
            <w:pPr>
              <w:pStyle w:val="ListParagraph"/>
              <w:ind w:left="0"/>
              <w:jc w:val="center"/>
              <w:rPr>
                <w:b/>
                <w:bCs/>
              </w:rPr>
            </w:pPr>
            <w:r w:rsidRPr="009B30B2">
              <w:rPr>
                <w:b/>
                <w:bCs/>
              </w:rPr>
              <w:t>3.</w:t>
            </w:r>
          </w:p>
        </w:tc>
        <w:tc>
          <w:tcPr>
            <w:tcW w:w="554" w:type="dxa"/>
            <w:gridSpan w:val="2"/>
            <w:shd w:val="clear" w:color="auto" w:fill="ED7D31" w:themeFill="accent2"/>
          </w:tcPr>
          <w:p w14:paraId="53AD220D" w14:textId="77777777" w:rsidR="00E24E45" w:rsidRPr="009B30B2" w:rsidRDefault="00E24E45" w:rsidP="00E24E45">
            <w:pPr>
              <w:pStyle w:val="ListParagraph"/>
              <w:ind w:left="0"/>
              <w:jc w:val="center"/>
              <w:rPr>
                <w:b/>
                <w:bCs/>
              </w:rPr>
            </w:pPr>
            <w:r w:rsidRPr="009B30B2">
              <w:rPr>
                <w:b/>
                <w:bCs/>
              </w:rPr>
              <w:t>4.</w:t>
            </w:r>
          </w:p>
        </w:tc>
        <w:tc>
          <w:tcPr>
            <w:tcW w:w="6804" w:type="dxa"/>
            <w:vMerge/>
            <w:shd w:val="clear" w:color="auto" w:fill="ED7D31" w:themeFill="accent2"/>
          </w:tcPr>
          <w:p w14:paraId="34003300" w14:textId="3A33AF46" w:rsidR="00E24E45" w:rsidRPr="009B30B2" w:rsidRDefault="00E24E45" w:rsidP="00E24E45">
            <w:pPr>
              <w:pStyle w:val="ListParagraph"/>
              <w:ind w:left="0"/>
              <w:jc w:val="center"/>
              <w:rPr>
                <w:b/>
                <w:bCs/>
              </w:rPr>
            </w:pPr>
          </w:p>
        </w:tc>
      </w:tr>
      <w:tr w:rsidR="00E24E45" w14:paraId="72A656B2" w14:textId="77777777" w:rsidTr="00D544C6">
        <w:tc>
          <w:tcPr>
            <w:tcW w:w="1721" w:type="dxa"/>
            <w:vMerge w:val="restart"/>
            <w:shd w:val="clear" w:color="auto" w:fill="ED7D31" w:themeFill="accent2"/>
            <w:vAlign w:val="center"/>
          </w:tcPr>
          <w:p w14:paraId="5D83CDC9" w14:textId="0A9415F8" w:rsidR="00E24E45" w:rsidRDefault="00E24E45" w:rsidP="00E24E45">
            <w:pPr>
              <w:pStyle w:val="ListParagraph"/>
              <w:ind w:left="0"/>
              <w:rPr>
                <w:b/>
                <w:bCs/>
                <w:sz w:val="28"/>
                <w:szCs w:val="28"/>
              </w:rPr>
            </w:pPr>
            <w:r>
              <w:rPr>
                <w:b/>
                <w:bCs/>
                <w:sz w:val="28"/>
                <w:szCs w:val="28"/>
              </w:rPr>
              <w:t>5</w:t>
            </w:r>
            <w:r w:rsidRPr="001E6A62">
              <w:rPr>
                <w:b/>
                <w:bCs/>
                <w:sz w:val="28"/>
                <w:szCs w:val="28"/>
              </w:rPr>
              <w:t xml:space="preserve">. </w:t>
            </w:r>
            <w:r>
              <w:rPr>
                <w:b/>
                <w:bCs/>
                <w:sz w:val="28"/>
                <w:szCs w:val="28"/>
              </w:rPr>
              <w:t>HR</w:t>
            </w:r>
          </w:p>
        </w:tc>
        <w:tc>
          <w:tcPr>
            <w:tcW w:w="707" w:type="dxa"/>
            <w:shd w:val="clear" w:color="auto" w:fill="ED7D31" w:themeFill="accent2"/>
          </w:tcPr>
          <w:p w14:paraId="247A7E13" w14:textId="0BFBA03A" w:rsidR="00E24E45" w:rsidRDefault="00E24E45" w:rsidP="00E24E45">
            <w:pPr>
              <w:pStyle w:val="ListParagraph"/>
              <w:ind w:left="0"/>
            </w:pPr>
            <w:r>
              <w:t>5.1</w:t>
            </w:r>
          </w:p>
        </w:tc>
        <w:tc>
          <w:tcPr>
            <w:tcW w:w="3856" w:type="dxa"/>
            <w:gridSpan w:val="2"/>
          </w:tcPr>
          <w:p w14:paraId="0A436184" w14:textId="77777777" w:rsidR="00E24E45" w:rsidRDefault="00E24E45" w:rsidP="00E24E45">
            <w:pPr>
              <w:pStyle w:val="ListParagraph"/>
              <w:ind w:left="0"/>
            </w:pPr>
            <w:r>
              <w:t>Appointment of CEO</w:t>
            </w:r>
          </w:p>
        </w:tc>
        <w:tc>
          <w:tcPr>
            <w:tcW w:w="554" w:type="dxa"/>
            <w:gridSpan w:val="2"/>
          </w:tcPr>
          <w:p w14:paraId="5600CAC9" w14:textId="6291C499" w:rsidR="00E24E45" w:rsidRDefault="00E24E45" w:rsidP="00E24E45">
            <w:pPr>
              <w:pStyle w:val="ListParagraph"/>
              <w:ind w:left="0"/>
              <w:jc w:val="center"/>
            </w:pPr>
            <w:r>
              <w:rPr>
                <w:rFonts w:asciiTheme="majorHAnsi" w:hAnsiTheme="majorHAnsi"/>
                <w:b/>
                <w:sz w:val="24"/>
                <w:szCs w:val="24"/>
              </w:rPr>
              <w:t>B</w:t>
            </w:r>
          </w:p>
        </w:tc>
        <w:tc>
          <w:tcPr>
            <w:tcW w:w="554" w:type="dxa"/>
            <w:gridSpan w:val="2"/>
          </w:tcPr>
          <w:p w14:paraId="777065F2" w14:textId="77777777" w:rsidR="00E24E45" w:rsidRDefault="00E24E45" w:rsidP="00E24E45">
            <w:pPr>
              <w:pStyle w:val="ListParagraph"/>
              <w:ind w:left="0"/>
            </w:pPr>
          </w:p>
        </w:tc>
        <w:tc>
          <w:tcPr>
            <w:tcW w:w="554" w:type="dxa"/>
            <w:gridSpan w:val="2"/>
          </w:tcPr>
          <w:p w14:paraId="2E03E874" w14:textId="77777777" w:rsidR="00E24E45" w:rsidRDefault="00E24E45" w:rsidP="00E24E45">
            <w:pPr>
              <w:pStyle w:val="ListParagraph"/>
              <w:ind w:left="0"/>
            </w:pPr>
          </w:p>
        </w:tc>
        <w:tc>
          <w:tcPr>
            <w:tcW w:w="554" w:type="dxa"/>
            <w:gridSpan w:val="2"/>
          </w:tcPr>
          <w:p w14:paraId="66F98793" w14:textId="77777777" w:rsidR="00E24E45" w:rsidRPr="001C65C9" w:rsidRDefault="00E24E45" w:rsidP="00E24E45">
            <w:pPr>
              <w:pStyle w:val="ListParagraph"/>
              <w:ind w:left="0"/>
              <w:rPr>
                <w:rFonts w:asciiTheme="majorHAnsi" w:hAnsiTheme="majorHAnsi"/>
                <w:b/>
                <w:sz w:val="24"/>
                <w:szCs w:val="24"/>
              </w:rPr>
            </w:pPr>
          </w:p>
        </w:tc>
        <w:tc>
          <w:tcPr>
            <w:tcW w:w="6804" w:type="dxa"/>
          </w:tcPr>
          <w:p w14:paraId="0DD2FFA7" w14:textId="40750B03" w:rsidR="00E24E45" w:rsidRDefault="00E24E45" w:rsidP="00E24E45">
            <w:pPr>
              <w:pStyle w:val="ListParagraph"/>
              <w:ind w:left="0"/>
            </w:pPr>
            <w:r>
              <w:t>Agree process and requirements and ensure safer recruitment practices</w:t>
            </w:r>
          </w:p>
        </w:tc>
      </w:tr>
      <w:tr w:rsidR="00E24E45" w14:paraId="630B5987" w14:textId="77777777" w:rsidTr="00D544C6">
        <w:tc>
          <w:tcPr>
            <w:tcW w:w="1721" w:type="dxa"/>
            <w:vMerge/>
            <w:shd w:val="clear" w:color="auto" w:fill="ED7D31" w:themeFill="accent2"/>
            <w:vAlign w:val="center"/>
          </w:tcPr>
          <w:p w14:paraId="7258F13C" w14:textId="77777777" w:rsidR="00E24E45" w:rsidRPr="001E6A62" w:rsidRDefault="00E24E45" w:rsidP="00E24E45">
            <w:pPr>
              <w:pStyle w:val="ListParagraph"/>
              <w:ind w:left="0"/>
              <w:rPr>
                <w:b/>
                <w:bCs/>
                <w:sz w:val="28"/>
                <w:szCs w:val="28"/>
              </w:rPr>
            </w:pPr>
          </w:p>
        </w:tc>
        <w:tc>
          <w:tcPr>
            <w:tcW w:w="707" w:type="dxa"/>
            <w:shd w:val="clear" w:color="auto" w:fill="ED7D31" w:themeFill="accent2"/>
          </w:tcPr>
          <w:p w14:paraId="592B6D54" w14:textId="16EF329E" w:rsidR="00E24E45" w:rsidRDefault="00E24E45" w:rsidP="00E24E45">
            <w:pPr>
              <w:pStyle w:val="ListParagraph"/>
              <w:ind w:left="0"/>
            </w:pPr>
            <w:r>
              <w:t>5.2</w:t>
            </w:r>
          </w:p>
        </w:tc>
        <w:tc>
          <w:tcPr>
            <w:tcW w:w="3856" w:type="dxa"/>
            <w:gridSpan w:val="2"/>
          </w:tcPr>
          <w:p w14:paraId="720E03F5" w14:textId="77777777" w:rsidR="00E24E45" w:rsidRPr="00C55BD9" w:rsidRDefault="00E24E45" w:rsidP="00E24E45">
            <w:pPr>
              <w:pStyle w:val="ListParagraph"/>
              <w:ind w:left="0"/>
            </w:pPr>
            <w:r w:rsidRPr="00C55BD9">
              <w:t>Performance management, discipline and dismissal of CEO</w:t>
            </w:r>
          </w:p>
        </w:tc>
        <w:tc>
          <w:tcPr>
            <w:tcW w:w="554" w:type="dxa"/>
            <w:gridSpan w:val="2"/>
          </w:tcPr>
          <w:p w14:paraId="1EBAC30B" w14:textId="09733A5E" w:rsidR="00E24E45" w:rsidRPr="00C55BD9" w:rsidRDefault="00E24E45" w:rsidP="00E24E45">
            <w:pPr>
              <w:pStyle w:val="ListParagraph"/>
              <w:ind w:left="0"/>
              <w:jc w:val="center"/>
            </w:pPr>
            <w:r w:rsidRPr="00C55BD9">
              <w:rPr>
                <w:rFonts w:asciiTheme="majorHAnsi" w:hAnsiTheme="majorHAnsi"/>
                <w:b/>
                <w:sz w:val="24"/>
                <w:szCs w:val="24"/>
              </w:rPr>
              <w:t>B</w:t>
            </w:r>
          </w:p>
        </w:tc>
        <w:tc>
          <w:tcPr>
            <w:tcW w:w="554" w:type="dxa"/>
            <w:gridSpan w:val="2"/>
          </w:tcPr>
          <w:p w14:paraId="7DD94C57" w14:textId="77777777" w:rsidR="00E24E45" w:rsidRPr="00C55BD9" w:rsidRDefault="00E24E45" w:rsidP="00E24E45">
            <w:pPr>
              <w:pStyle w:val="ListParagraph"/>
              <w:ind w:left="0"/>
            </w:pPr>
          </w:p>
        </w:tc>
        <w:tc>
          <w:tcPr>
            <w:tcW w:w="554" w:type="dxa"/>
            <w:gridSpan w:val="2"/>
          </w:tcPr>
          <w:p w14:paraId="1452B386" w14:textId="77777777" w:rsidR="00E24E45" w:rsidRPr="00C55BD9" w:rsidRDefault="00E24E45" w:rsidP="00E24E45">
            <w:pPr>
              <w:pStyle w:val="ListParagraph"/>
              <w:ind w:left="0"/>
            </w:pPr>
          </w:p>
        </w:tc>
        <w:tc>
          <w:tcPr>
            <w:tcW w:w="554" w:type="dxa"/>
            <w:gridSpan w:val="2"/>
          </w:tcPr>
          <w:p w14:paraId="43BDD05B" w14:textId="77777777" w:rsidR="00E24E45" w:rsidRPr="00C55BD9" w:rsidRDefault="00E24E45" w:rsidP="00E24E45">
            <w:pPr>
              <w:pStyle w:val="ListParagraph"/>
              <w:ind w:left="0"/>
            </w:pPr>
          </w:p>
        </w:tc>
        <w:tc>
          <w:tcPr>
            <w:tcW w:w="6804" w:type="dxa"/>
          </w:tcPr>
          <w:p w14:paraId="63EF0122" w14:textId="2F6B1AC0" w:rsidR="00E24E45" w:rsidRPr="00C55BD9" w:rsidRDefault="00E24E45" w:rsidP="00E24E45">
            <w:pPr>
              <w:pStyle w:val="ListParagraph"/>
              <w:ind w:left="0"/>
            </w:pPr>
            <w:r w:rsidRPr="00C55BD9">
              <w:t>Ensure clarity of role profile, annual performance targets and expectations. Monitor and hold to account.</w:t>
            </w:r>
            <w:r w:rsidR="006F278C" w:rsidRPr="00C55BD9">
              <w:t xml:space="preserve"> Refer to policies</w:t>
            </w:r>
          </w:p>
        </w:tc>
      </w:tr>
      <w:tr w:rsidR="00E24E45" w14:paraId="62708E42" w14:textId="77777777" w:rsidTr="00D544C6">
        <w:tc>
          <w:tcPr>
            <w:tcW w:w="1721" w:type="dxa"/>
            <w:vMerge/>
            <w:shd w:val="clear" w:color="auto" w:fill="ED7D31" w:themeFill="accent2"/>
          </w:tcPr>
          <w:p w14:paraId="45768AA0" w14:textId="77777777" w:rsidR="00E24E45" w:rsidRDefault="00E24E45" w:rsidP="00E24E45">
            <w:pPr>
              <w:pStyle w:val="ListParagraph"/>
              <w:ind w:left="0"/>
            </w:pPr>
          </w:p>
        </w:tc>
        <w:tc>
          <w:tcPr>
            <w:tcW w:w="707" w:type="dxa"/>
            <w:shd w:val="clear" w:color="auto" w:fill="ED7D31" w:themeFill="accent2"/>
          </w:tcPr>
          <w:p w14:paraId="6FB0FC41" w14:textId="21DA28D8" w:rsidR="00E24E45" w:rsidRDefault="00E24E45" w:rsidP="00E24E45">
            <w:pPr>
              <w:pStyle w:val="ListParagraph"/>
              <w:ind w:left="0"/>
            </w:pPr>
            <w:r>
              <w:t>5.3</w:t>
            </w:r>
          </w:p>
        </w:tc>
        <w:tc>
          <w:tcPr>
            <w:tcW w:w="3856" w:type="dxa"/>
            <w:gridSpan w:val="2"/>
          </w:tcPr>
          <w:p w14:paraId="73CA4B89" w14:textId="540664F1" w:rsidR="00E24E45" w:rsidRPr="00C55BD9" w:rsidRDefault="00E24E45" w:rsidP="00E24E45">
            <w:pPr>
              <w:pStyle w:val="ListParagraph"/>
              <w:ind w:left="0"/>
            </w:pPr>
            <w:r w:rsidRPr="00C55BD9">
              <w:t>Appointment of Headteacher/head of school</w:t>
            </w:r>
          </w:p>
        </w:tc>
        <w:tc>
          <w:tcPr>
            <w:tcW w:w="554" w:type="dxa"/>
            <w:gridSpan w:val="2"/>
          </w:tcPr>
          <w:p w14:paraId="32C0C5C6" w14:textId="6D470D18" w:rsidR="00E24E45" w:rsidRPr="00C55BD9" w:rsidRDefault="00E24E45" w:rsidP="00E24E45">
            <w:pPr>
              <w:pStyle w:val="ListParagraph"/>
              <w:ind w:left="0"/>
              <w:jc w:val="center"/>
              <w:rPr>
                <w:noProof/>
              </w:rPr>
            </w:pPr>
            <w:r w:rsidRPr="00C55BD9">
              <w:rPr>
                <w:rFonts w:asciiTheme="majorHAnsi" w:hAnsiTheme="majorHAnsi"/>
                <w:b/>
                <w:sz w:val="24"/>
                <w:szCs w:val="24"/>
              </w:rPr>
              <w:t>B</w:t>
            </w:r>
          </w:p>
        </w:tc>
        <w:tc>
          <w:tcPr>
            <w:tcW w:w="554" w:type="dxa"/>
            <w:gridSpan w:val="2"/>
          </w:tcPr>
          <w:p w14:paraId="28701246" w14:textId="5B9480C3"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6E79DCFF" w14:textId="52B260C3" w:rsidR="00E24E45" w:rsidRPr="00C55BD9" w:rsidRDefault="00E24E45" w:rsidP="00E24E45">
            <w:pPr>
              <w:pStyle w:val="ListParagraph"/>
              <w:ind w:left="0"/>
            </w:pPr>
            <w:r w:rsidRPr="00C55BD9">
              <w:rPr>
                <w:rFonts w:asciiTheme="majorHAnsi" w:eastAsia="Wingdings" w:hAnsiTheme="majorHAnsi" w:cs="Wingdings"/>
                <w:b/>
                <w:sz w:val="24"/>
                <w:szCs w:val="24"/>
              </w:rPr>
              <w:t>ü</w:t>
            </w:r>
          </w:p>
        </w:tc>
        <w:tc>
          <w:tcPr>
            <w:tcW w:w="554" w:type="dxa"/>
            <w:gridSpan w:val="2"/>
          </w:tcPr>
          <w:p w14:paraId="54200D1C" w14:textId="77777777" w:rsidR="00E24E45" w:rsidRPr="00C55BD9" w:rsidRDefault="00E24E45" w:rsidP="00E24E45">
            <w:pPr>
              <w:pStyle w:val="ListParagraph"/>
              <w:ind w:left="0"/>
            </w:pPr>
          </w:p>
        </w:tc>
        <w:tc>
          <w:tcPr>
            <w:tcW w:w="6804" w:type="dxa"/>
          </w:tcPr>
          <w:p w14:paraId="6CA3C95B" w14:textId="5115ED22" w:rsidR="00E24E45" w:rsidRPr="00C55BD9" w:rsidRDefault="00E24E45" w:rsidP="00E24E45">
            <w:pPr>
              <w:pStyle w:val="ListParagraph"/>
              <w:ind w:left="0"/>
            </w:pPr>
            <w:r w:rsidRPr="00C55BD9">
              <w:t>Agree process and requirements and ensure safer recruitment practices</w:t>
            </w:r>
          </w:p>
        </w:tc>
      </w:tr>
      <w:tr w:rsidR="006A27C0" w14:paraId="52415A9F" w14:textId="77777777" w:rsidTr="00D544C6">
        <w:tc>
          <w:tcPr>
            <w:tcW w:w="1721" w:type="dxa"/>
            <w:vMerge/>
            <w:shd w:val="clear" w:color="auto" w:fill="ED7D31" w:themeFill="accent2"/>
          </w:tcPr>
          <w:p w14:paraId="26A1CADC" w14:textId="77777777" w:rsidR="006A27C0" w:rsidRDefault="006A27C0" w:rsidP="00E24E45">
            <w:pPr>
              <w:pStyle w:val="ListParagraph"/>
              <w:ind w:left="0"/>
            </w:pPr>
          </w:p>
        </w:tc>
        <w:tc>
          <w:tcPr>
            <w:tcW w:w="707" w:type="dxa"/>
            <w:shd w:val="clear" w:color="auto" w:fill="ED7D31" w:themeFill="accent2"/>
          </w:tcPr>
          <w:p w14:paraId="27F01558" w14:textId="336C551D" w:rsidR="006A27C0" w:rsidRDefault="00D544C6" w:rsidP="00E24E45">
            <w:pPr>
              <w:pStyle w:val="ListParagraph"/>
              <w:ind w:left="0"/>
            </w:pPr>
            <w:r>
              <w:t>5.4</w:t>
            </w:r>
          </w:p>
        </w:tc>
        <w:tc>
          <w:tcPr>
            <w:tcW w:w="3856" w:type="dxa"/>
            <w:gridSpan w:val="2"/>
          </w:tcPr>
          <w:p w14:paraId="406F8605" w14:textId="397FAD76" w:rsidR="006A27C0" w:rsidRPr="00C55BD9" w:rsidRDefault="00AA5E70" w:rsidP="00E24E45">
            <w:pPr>
              <w:pStyle w:val="ListParagraph"/>
              <w:ind w:left="0"/>
            </w:pPr>
            <w:r w:rsidRPr="00C55BD9">
              <w:t>Appointment of senior staff at an academy</w:t>
            </w:r>
          </w:p>
        </w:tc>
        <w:tc>
          <w:tcPr>
            <w:tcW w:w="554" w:type="dxa"/>
            <w:gridSpan w:val="2"/>
          </w:tcPr>
          <w:p w14:paraId="11753860" w14:textId="77777777" w:rsidR="006A27C0" w:rsidRPr="00C55BD9" w:rsidRDefault="006A27C0" w:rsidP="00E24E45">
            <w:pPr>
              <w:pStyle w:val="ListParagraph"/>
              <w:ind w:left="0"/>
              <w:jc w:val="center"/>
              <w:rPr>
                <w:rFonts w:asciiTheme="majorHAnsi" w:hAnsiTheme="majorHAnsi"/>
                <w:b/>
                <w:sz w:val="24"/>
                <w:szCs w:val="24"/>
              </w:rPr>
            </w:pPr>
          </w:p>
        </w:tc>
        <w:tc>
          <w:tcPr>
            <w:tcW w:w="554" w:type="dxa"/>
            <w:gridSpan w:val="2"/>
          </w:tcPr>
          <w:p w14:paraId="59006416" w14:textId="2770A394" w:rsidR="006A27C0" w:rsidRPr="00C55BD9" w:rsidRDefault="00AA5E70"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7F0C7615" w14:textId="722E5F61" w:rsidR="006A27C0" w:rsidRPr="00C55BD9" w:rsidRDefault="00AA5E70"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1C1AF885" w14:textId="27402E46" w:rsidR="006A27C0" w:rsidRPr="00C55BD9" w:rsidRDefault="00AA5E70" w:rsidP="00E24E45">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6804" w:type="dxa"/>
          </w:tcPr>
          <w:p w14:paraId="51BCC794" w14:textId="77777777" w:rsidR="006A27C0" w:rsidRPr="00C55BD9" w:rsidRDefault="006A27C0" w:rsidP="00E24E45">
            <w:pPr>
              <w:pStyle w:val="ListParagraph"/>
              <w:ind w:left="0"/>
            </w:pPr>
          </w:p>
        </w:tc>
      </w:tr>
      <w:tr w:rsidR="00AA5E70" w14:paraId="423D6818" w14:textId="77777777" w:rsidTr="00D544C6">
        <w:tc>
          <w:tcPr>
            <w:tcW w:w="1721" w:type="dxa"/>
            <w:vMerge/>
            <w:shd w:val="clear" w:color="auto" w:fill="ED7D31" w:themeFill="accent2"/>
          </w:tcPr>
          <w:p w14:paraId="5A1E7305" w14:textId="77777777" w:rsidR="00AA5E70" w:rsidRDefault="00AA5E70" w:rsidP="00AA5E70">
            <w:pPr>
              <w:pStyle w:val="ListParagraph"/>
              <w:ind w:left="0"/>
            </w:pPr>
          </w:p>
        </w:tc>
        <w:tc>
          <w:tcPr>
            <w:tcW w:w="707" w:type="dxa"/>
            <w:shd w:val="clear" w:color="auto" w:fill="ED7D31" w:themeFill="accent2"/>
          </w:tcPr>
          <w:p w14:paraId="5D2F630D" w14:textId="41338D1D" w:rsidR="00AA5E70" w:rsidRDefault="00D544C6" w:rsidP="00AA5E70">
            <w:pPr>
              <w:pStyle w:val="ListParagraph"/>
              <w:ind w:left="0"/>
            </w:pPr>
            <w:r>
              <w:t>5.5</w:t>
            </w:r>
          </w:p>
        </w:tc>
        <w:tc>
          <w:tcPr>
            <w:tcW w:w="3856" w:type="dxa"/>
            <w:gridSpan w:val="2"/>
          </w:tcPr>
          <w:p w14:paraId="7DF7DA90" w14:textId="4FC31B06" w:rsidR="00AA5E70" w:rsidRPr="00C55BD9" w:rsidRDefault="00AA5E70" w:rsidP="00AA5E70">
            <w:pPr>
              <w:pStyle w:val="ListParagraph"/>
              <w:ind w:left="0"/>
            </w:pPr>
            <w:r w:rsidRPr="00C55BD9">
              <w:t>Performance management of headteachers</w:t>
            </w:r>
          </w:p>
        </w:tc>
        <w:tc>
          <w:tcPr>
            <w:tcW w:w="554" w:type="dxa"/>
            <w:gridSpan w:val="2"/>
          </w:tcPr>
          <w:p w14:paraId="2888B548" w14:textId="42756666"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1F9F6572" w14:textId="563879A7" w:rsidR="00AA5E70" w:rsidRPr="00C55BD9" w:rsidRDefault="00AA5E70" w:rsidP="00AA5E70">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41039B88" w14:textId="4F9FD9DA" w:rsidR="00AA5E70" w:rsidRPr="00C55BD9" w:rsidRDefault="00AA5E70" w:rsidP="00AA5E70">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4272976F" w14:textId="77777777" w:rsidR="00AA5E70" w:rsidRPr="00C55BD9" w:rsidRDefault="00AA5E70" w:rsidP="00AA5E70">
            <w:pPr>
              <w:pStyle w:val="ListParagraph"/>
              <w:ind w:left="0"/>
              <w:rPr>
                <w:rFonts w:asciiTheme="majorHAnsi" w:hAnsiTheme="majorHAnsi"/>
                <w:b/>
                <w:sz w:val="24"/>
                <w:szCs w:val="24"/>
              </w:rPr>
            </w:pPr>
          </w:p>
        </w:tc>
        <w:tc>
          <w:tcPr>
            <w:tcW w:w="6804" w:type="dxa"/>
          </w:tcPr>
          <w:p w14:paraId="41284DCC" w14:textId="183A926C" w:rsidR="00AA5E70" w:rsidRPr="00C55BD9" w:rsidRDefault="00AA5E70" w:rsidP="00AA5E70">
            <w:pPr>
              <w:pStyle w:val="ListParagraph"/>
              <w:ind w:left="0"/>
            </w:pPr>
            <w:r w:rsidRPr="00C55BD9">
              <w:t>Ensure clarity of role profile, annual performance targets and expectations. Monitor and hold to account Managed locally, Finance committee to have oversight</w:t>
            </w:r>
          </w:p>
        </w:tc>
      </w:tr>
      <w:tr w:rsidR="00AA5E70" w14:paraId="3CC7F034" w14:textId="77777777" w:rsidTr="00D544C6">
        <w:tc>
          <w:tcPr>
            <w:tcW w:w="1721" w:type="dxa"/>
            <w:vMerge/>
            <w:shd w:val="clear" w:color="auto" w:fill="ED7D31" w:themeFill="accent2"/>
          </w:tcPr>
          <w:p w14:paraId="130E70E4" w14:textId="77777777" w:rsidR="00AA5E70" w:rsidRDefault="00AA5E70" w:rsidP="00AA5E70">
            <w:pPr>
              <w:pStyle w:val="ListParagraph"/>
              <w:ind w:left="0"/>
            </w:pPr>
          </w:p>
        </w:tc>
        <w:tc>
          <w:tcPr>
            <w:tcW w:w="707" w:type="dxa"/>
            <w:shd w:val="clear" w:color="auto" w:fill="ED7D31" w:themeFill="accent2"/>
          </w:tcPr>
          <w:p w14:paraId="2C0D986C" w14:textId="70172207" w:rsidR="00AA5E70" w:rsidRDefault="00AA5E70" w:rsidP="00AA5E70">
            <w:pPr>
              <w:pStyle w:val="ListParagraph"/>
              <w:ind w:left="0"/>
            </w:pPr>
            <w:r>
              <w:t>5.</w:t>
            </w:r>
            <w:r w:rsidR="00D544C6">
              <w:t>6</w:t>
            </w:r>
          </w:p>
        </w:tc>
        <w:tc>
          <w:tcPr>
            <w:tcW w:w="3856" w:type="dxa"/>
            <w:gridSpan w:val="2"/>
          </w:tcPr>
          <w:p w14:paraId="209D268D" w14:textId="2F2C8215" w:rsidR="00AA5E70" w:rsidRPr="00C55BD9" w:rsidRDefault="00AA5E70" w:rsidP="00AA5E70">
            <w:pPr>
              <w:pStyle w:val="ListParagraph"/>
              <w:ind w:left="0"/>
            </w:pPr>
            <w:r w:rsidRPr="00C55BD9">
              <w:t>Discipline and dismissal of headteachers</w:t>
            </w:r>
          </w:p>
        </w:tc>
        <w:tc>
          <w:tcPr>
            <w:tcW w:w="554" w:type="dxa"/>
            <w:gridSpan w:val="2"/>
          </w:tcPr>
          <w:p w14:paraId="47DCB55B" w14:textId="59B9AD09" w:rsidR="00AA5E70" w:rsidRPr="00C55BD9" w:rsidRDefault="00AA5E70" w:rsidP="00AA5E70">
            <w:pPr>
              <w:pStyle w:val="ListParagraph"/>
              <w:ind w:left="0"/>
              <w:jc w:val="center"/>
              <w:rPr>
                <w:noProof/>
              </w:rPr>
            </w:pPr>
            <w:r w:rsidRPr="00C55BD9">
              <w:rPr>
                <w:rFonts w:asciiTheme="majorHAnsi" w:hAnsiTheme="majorHAnsi"/>
                <w:b/>
                <w:sz w:val="24"/>
                <w:szCs w:val="24"/>
              </w:rPr>
              <w:t>B</w:t>
            </w:r>
          </w:p>
        </w:tc>
        <w:tc>
          <w:tcPr>
            <w:tcW w:w="554" w:type="dxa"/>
            <w:gridSpan w:val="2"/>
          </w:tcPr>
          <w:p w14:paraId="79263E7E" w14:textId="7E1D0F02"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4B387131" w14:textId="11E90285" w:rsidR="00AA5E70" w:rsidRPr="00C55BD9" w:rsidRDefault="00AA5E70" w:rsidP="00AA5E70">
            <w:pPr>
              <w:pStyle w:val="ListParagraph"/>
              <w:ind w:left="0"/>
            </w:pPr>
          </w:p>
        </w:tc>
        <w:tc>
          <w:tcPr>
            <w:tcW w:w="554" w:type="dxa"/>
            <w:gridSpan w:val="2"/>
          </w:tcPr>
          <w:p w14:paraId="4F5B43BC" w14:textId="77777777" w:rsidR="00AA5E70" w:rsidRPr="00C55BD9" w:rsidRDefault="00AA5E70" w:rsidP="00AA5E70">
            <w:pPr>
              <w:pStyle w:val="ListParagraph"/>
              <w:ind w:left="0"/>
              <w:rPr>
                <w:rFonts w:asciiTheme="majorHAnsi" w:hAnsiTheme="majorHAnsi"/>
                <w:b/>
                <w:sz w:val="24"/>
                <w:szCs w:val="24"/>
              </w:rPr>
            </w:pPr>
          </w:p>
        </w:tc>
        <w:tc>
          <w:tcPr>
            <w:tcW w:w="6804" w:type="dxa"/>
          </w:tcPr>
          <w:p w14:paraId="7B426274" w14:textId="2D1B862A" w:rsidR="00AA5E70" w:rsidRPr="00C55BD9" w:rsidRDefault="006F278C" w:rsidP="00AA5E70">
            <w:pPr>
              <w:pStyle w:val="ListParagraph"/>
              <w:ind w:left="0"/>
            </w:pPr>
            <w:r w:rsidRPr="00C55BD9">
              <w:t>Refer to policies</w:t>
            </w:r>
          </w:p>
        </w:tc>
      </w:tr>
      <w:tr w:rsidR="00AA5E70" w14:paraId="427999FF" w14:textId="77777777" w:rsidTr="00D544C6">
        <w:tc>
          <w:tcPr>
            <w:tcW w:w="1721" w:type="dxa"/>
            <w:vMerge/>
            <w:shd w:val="clear" w:color="auto" w:fill="ED7D31" w:themeFill="accent2"/>
          </w:tcPr>
          <w:p w14:paraId="376FA3C8" w14:textId="77777777" w:rsidR="00AA5E70" w:rsidRDefault="00AA5E70" w:rsidP="00AA5E70">
            <w:pPr>
              <w:pStyle w:val="ListParagraph"/>
              <w:ind w:left="0"/>
            </w:pPr>
          </w:p>
        </w:tc>
        <w:tc>
          <w:tcPr>
            <w:tcW w:w="707" w:type="dxa"/>
            <w:shd w:val="clear" w:color="auto" w:fill="ED7D31" w:themeFill="accent2"/>
          </w:tcPr>
          <w:p w14:paraId="50EAFA95" w14:textId="7971FD94" w:rsidR="00AA5E70" w:rsidRDefault="00AA5E70" w:rsidP="00AA5E70">
            <w:pPr>
              <w:pStyle w:val="ListParagraph"/>
              <w:ind w:left="0"/>
            </w:pPr>
            <w:r>
              <w:t>5.</w:t>
            </w:r>
            <w:r w:rsidR="00D544C6">
              <w:t>7</w:t>
            </w:r>
          </w:p>
        </w:tc>
        <w:tc>
          <w:tcPr>
            <w:tcW w:w="3856" w:type="dxa"/>
            <w:gridSpan w:val="2"/>
          </w:tcPr>
          <w:p w14:paraId="619C188B" w14:textId="77777777" w:rsidR="00AA5E70" w:rsidRPr="00C55BD9" w:rsidRDefault="00AA5E70" w:rsidP="00AA5E70">
            <w:pPr>
              <w:pStyle w:val="ListParagraph"/>
              <w:ind w:left="0"/>
            </w:pPr>
            <w:r w:rsidRPr="00C55BD9">
              <w:t>Appointment of trust staff</w:t>
            </w:r>
          </w:p>
        </w:tc>
        <w:tc>
          <w:tcPr>
            <w:tcW w:w="554" w:type="dxa"/>
            <w:gridSpan w:val="2"/>
          </w:tcPr>
          <w:p w14:paraId="3C667459" w14:textId="0A492DB6" w:rsidR="00AA5E70" w:rsidRPr="00C55BD9" w:rsidRDefault="00AA5E70" w:rsidP="00AA5E70">
            <w:pPr>
              <w:pStyle w:val="ListParagraph"/>
              <w:ind w:left="0"/>
              <w:jc w:val="center"/>
              <w:rPr>
                <w:noProof/>
              </w:rPr>
            </w:pPr>
            <w:r w:rsidRPr="00C55BD9">
              <w:rPr>
                <w:noProof/>
              </w:rPr>
              <w:t>B</w:t>
            </w:r>
          </w:p>
        </w:tc>
        <w:tc>
          <w:tcPr>
            <w:tcW w:w="554" w:type="dxa"/>
            <w:gridSpan w:val="2"/>
          </w:tcPr>
          <w:p w14:paraId="418A4ABB" w14:textId="54B4035D"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7161BDF3" w14:textId="77777777" w:rsidR="00AA5E70" w:rsidRPr="00C55BD9" w:rsidRDefault="00AA5E70" w:rsidP="00AA5E70">
            <w:pPr>
              <w:pStyle w:val="ListParagraph"/>
              <w:ind w:left="0"/>
            </w:pPr>
          </w:p>
        </w:tc>
        <w:tc>
          <w:tcPr>
            <w:tcW w:w="554" w:type="dxa"/>
            <w:gridSpan w:val="2"/>
          </w:tcPr>
          <w:p w14:paraId="4DC10132" w14:textId="493D6E0F" w:rsidR="00AA5E70" w:rsidRPr="00C55BD9" w:rsidRDefault="00AA5E70" w:rsidP="00AA5E70">
            <w:pPr>
              <w:pStyle w:val="ListParagraph"/>
              <w:ind w:left="0"/>
            </w:pPr>
          </w:p>
        </w:tc>
        <w:tc>
          <w:tcPr>
            <w:tcW w:w="6804" w:type="dxa"/>
          </w:tcPr>
          <w:p w14:paraId="0057C6FD" w14:textId="0D1B4ACD" w:rsidR="00AA5E70" w:rsidRPr="00C55BD9" w:rsidRDefault="00AA5E70" w:rsidP="00AA5E70">
            <w:pPr>
              <w:pStyle w:val="ListParagraph"/>
              <w:ind w:left="0"/>
            </w:pPr>
            <w:r w:rsidRPr="00C55BD9">
              <w:t>Agree process and requirements and ensure safer recruitment practices. Board involvement for directors only</w:t>
            </w:r>
          </w:p>
        </w:tc>
      </w:tr>
      <w:tr w:rsidR="00AA5E70" w14:paraId="0035EE2A" w14:textId="77777777" w:rsidTr="00D544C6">
        <w:tc>
          <w:tcPr>
            <w:tcW w:w="1721" w:type="dxa"/>
            <w:vMerge/>
            <w:shd w:val="clear" w:color="auto" w:fill="ED7D31" w:themeFill="accent2"/>
          </w:tcPr>
          <w:p w14:paraId="4E15AD6B" w14:textId="77777777" w:rsidR="00AA5E70" w:rsidRDefault="00AA5E70" w:rsidP="00AA5E70">
            <w:pPr>
              <w:pStyle w:val="ListParagraph"/>
              <w:ind w:left="0"/>
            </w:pPr>
          </w:p>
        </w:tc>
        <w:tc>
          <w:tcPr>
            <w:tcW w:w="707" w:type="dxa"/>
            <w:shd w:val="clear" w:color="auto" w:fill="ED7D31" w:themeFill="accent2"/>
          </w:tcPr>
          <w:p w14:paraId="30AACBAC" w14:textId="7440A1CD" w:rsidR="00AA5E70" w:rsidRDefault="00AA5E70" w:rsidP="00AA5E70">
            <w:pPr>
              <w:pStyle w:val="ListParagraph"/>
              <w:ind w:left="0"/>
            </w:pPr>
            <w:r>
              <w:t>5.</w:t>
            </w:r>
            <w:r w:rsidR="00D544C6">
              <w:t>8</w:t>
            </w:r>
          </w:p>
        </w:tc>
        <w:tc>
          <w:tcPr>
            <w:tcW w:w="3856" w:type="dxa"/>
            <w:gridSpan w:val="2"/>
          </w:tcPr>
          <w:p w14:paraId="23544B3F" w14:textId="6DF9102F" w:rsidR="00AA5E70" w:rsidRPr="00C55BD9" w:rsidRDefault="00AA5E70" w:rsidP="00AA5E70">
            <w:pPr>
              <w:pStyle w:val="ListParagraph"/>
              <w:ind w:left="0"/>
            </w:pPr>
            <w:r w:rsidRPr="00C55BD9">
              <w:t>Performance management</w:t>
            </w:r>
            <w:r w:rsidR="006F278C" w:rsidRPr="00C55BD9">
              <w:t xml:space="preserve"> of trust staff</w:t>
            </w:r>
          </w:p>
        </w:tc>
        <w:tc>
          <w:tcPr>
            <w:tcW w:w="554" w:type="dxa"/>
            <w:gridSpan w:val="2"/>
          </w:tcPr>
          <w:p w14:paraId="73D7677B" w14:textId="06EEC627" w:rsidR="00AA5E70" w:rsidRPr="00C55BD9" w:rsidRDefault="006F278C" w:rsidP="00AA5E70">
            <w:pPr>
              <w:pStyle w:val="ListParagraph"/>
              <w:ind w:left="0"/>
              <w:jc w:val="center"/>
              <w:rPr>
                <w:noProof/>
              </w:rPr>
            </w:pPr>
            <w:r w:rsidRPr="00C55BD9">
              <w:rPr>
                <w:noProof/>
              </w:rPr>
              <w:t>F</w:t>
            </w:r>
          </w:p>
        </w:tc>
        <w:tc>
          <w:tcPr>
            <w:tcW w:w="554" w:type="dxa"/>
            <w:gridSpan w:val="2"/>
          </w:tcPr>
          <w:p w14:paraId="29A9D159" w14:textId="4C387A98"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72D0F9F4" w14:textId="77777777" w:rsidR="00AA5E70" w:rsidRPr="00C55BD9" w:rsidRDefault="00AA5E70" w:rsidP="00AA5E70">
            <w:pPr>
              <w:pStyle w:val="ListParagraph"/>
              <w:ind w:left="0"/>
            </w:pPr>
          </w:p>
        </w:tc>
        <w:tc>
          <w:tcPr>
            <w:tcW w:w="554" w:type="dxa"/>
            <w:gridSpan w:val="2"/>
          </w:tcPr>
          <w:p w14:paraId="5611EF70" w14:textId="77777777" w:rsidR="00AA5E70" w:rsidRPr="00C55BD9" w:rsidRDefault="00AA5E70" w:rsidP="00AA5E70">
            <w:pPr>
              <w:pStyle w:val="ListParagraph"/>
              <w:ind w:left="0"/>
            </w:pPr>
          </w:p>
        </w:tc>
        <w:tc>
          <w:tcPr>
            <w:tcW w:w="6804" w:type="dxa"/>
          </w:tcPr>
          <w:p w14:paraId="091B87D0" w14:textId="649EB5B9" w:rsidR="00AA5E70" w:rsidRPr="00C55BD9" w:rsidRDefault="00AA5E70" w:rsidP="00AA5E70">
            <w:pPr>
              <w:pStyle w:val="ListParagraph"/>
              <w:ind w:left="0"/>
            </w:pPr>
            <w:r w:rsidRPr="00C55BD9">
              <w:t>Ensure clarity of role profile, annual performance targets and expectations. Monitor and hold to account</w:t>
            </w:r>
            <w:r w:rsidR="006F278C" w:rsidRPr="00C55BD9">
              <w:t>. Finance committee to approve</w:t>
            </w:r>
          </w:p>
        </w:tc>
      </w:tr>
      <w:tr w:rsidR="006F278C" w14:paraId="24217EE8" w14:textId="77777777" w:rsidTr="00D544C6">
        <w:tc>
          <w:tcPr>
            <w:tcW w:w="1721" w:type="dxa"/>
            <w:vMerge/>
            <w:shd w:val="clear" w:color="auto" w:fill="ED7D31" w:themeFill="accent2"/>
          </w:tcPr>
          <w:p w14:paraId="11F19744" w14:textId="77777777" w:rsidR="006F278C" w:rsidRDefault="006F278C" w:rsidP="00AA5E70">
            <w:pPr>
              <w:pStyle w:val="ListParagraph"/>
              <w:ind w:left="0"/>
            </w:pPr>
          </w:p>
        </w:tc>
        <w:tc>
          <w:tcPr>
            <w:tcW w:w="707" w:type="dxa"/>
            <w:shd w:val="clear" w:color="auto" w:fill="ED7D31" w:themeFill="accent2"/>
          </w:tcPr>
          <w:p w14:paraId="7C44BE0D" w14:textId="7729E5E0" w:rsidR="006F278C" w:rsidRDefault="00D544C6" w:rsidP="00AA5E70">
            <w:pPr>
              <w:pStyle w:val="ListParagraph"/>
              <w:ind w:left="0"/>
            </w:pPr>
            <w:r>
              <w:t>5.9</w:t>
            </w:r>
          </w:p>
        </w:tc>
        <w:tc>
          <w:tcPr>
            <w:tcW w:w="3856" w:type="dxa"/>
            <w:gridSpan w:val="2"/>
          </w:tcPr>
          <w:p w14:paraId="743BFB52" w14:textId="3D816210" w:rsidR="006F278C" w:rsidRPr="00C55BD9" w:rsidRDefault="006F278C" w:rsidP="00AA5E70">
            <w:pPr>
              <w:pStyle w:val="ListParagraph"/>
              <w:ind w:left="0"/>
            </w:pPr>
            <w:r w:rsidRPr="00C55BD9">
              <w:t>Discipline and dismissal of trust staff</w:t>
            </w:r>
          </w:p>
        </w:tc>
        <w:tc>
          <w:tcPr>
            <w:tcW w:w="554" w:type="dxa"/>
            <w:gridSpan w:val="2"/>
          </w:tcPr>
          <w:p w14:paraId="3C2569B5" w14:textId="37AE64E8" w:rsidR="006F278C" w:rsidRPr="00C55BD9" w:rsidRDefault="006F278C" w:rsidP="00AA5E70">
            <w:pPr>
              <w:pStyle w:val="ListParagraph"/>
              <w:ind w:left="0"/>
              <w:jc w:val="center"/>
              <w:rPr>
                <w:noProof/>
              </w:rPr>
            </w:pPr>
            <w:r w:rsidRPr="00C55BD9">
              <w:rPr>
                <w:noProof/>
              </w:rPr>
              <w:t>F</w:t>
            </w:r>
          </w:p>
        </w:tc>
        <w:tc>
          <w:tcPr>
            <w:tcW w:w="554" w:type="dxa"/>
            <w:gridSpan w:val="2"/>
          </w:tcPr>
          <w:p w14:paraId="02551468" w14:textId="5A34BD75" w:rsidR="006F278C" w:rsidRPr="00C55BD9" w:rsidRDefault="006F278C" w:rsidP="00AA5E70">
            <w:pPr>
              <w:pStyle w:val="ListParagraph"/>
              <w:ind w:left="0"/>
              <w:rPr>
                <w:rFonts w:asciiTheme="majorHAnsi" w:hAnsiTheme="majorHAnsi"/>
                <w:b/>
                <w:sz w:val="24"/>
                <w:szCs w:val="24"/>
              </w:rPr>
            </w:pPr>
            <w:r w:rsidRPr="00C55BD9">
              <w:rPr>
                <w:rFonts w:asciiTheme="majorHAnsi" w:eastAsia="Wingdings" w:hAnsiTheme="majorHAnsi" w:cs="Wingdings"/>
                <w:b/>
                <w:sz w:val="24"/>
                <w:szCs w:val="24"/>
              </w:rPr>
              <w:t>ü</w:t>
            </w:r>
          </w:p>
        </w:tc>
        <w:tc>
          <w:tcPr>
            <w:tcW w:w="554" w:type="dxa"/>
            <w:gridSpan w:val="2"/>
          </w:tcPr>
          <w:p w14:paraId="14FC907B" w14:textId="77777777" w:rsidR="006F278C" w:rsidRPr="00C55BD9" w:rsidRDefault="006F278C" w:rsidP="00AA5E70">
            <w:pPr>
              <w:pStyle w:val="ListParagraph"/>
              <w:ind w:left="0"/>
            </w:pPr>
          </w:p>
        </w:tc>
        <w:tc>
          <w:tcPr>
            <w:tcW w:w="554" w:type="dxa"/>
            <w:gridSpan w:val="2"/>
          </w:tcPr>
          <w:p w14:paraId="383F8917" w14:textId="77777777" w:rsidR="006F278C" w:rsidRPr="00C55BD9" w:rsidRDefault="006F278C" w:rsidP="00AA5E70">
            <w:pPr>
              <w:pStyle w:val="ListParagraph"/>
              <w:ind w:left="0"/>
            </w:pPr>
          </w:p>
        </w:tc>
        <w:tc>
          <w:tcPr>
            <w:tcW w:w="6804" w:type="dxa"/>
          </w:tcPr>
          <w:p w14:paraId="787B0FFE" w14:textId="34566EB5" w:rsidR="006F278C" w:rsidRPr="00C55BD9" w:rsidRDefault="006F278C" w:rsidP="00AA5E70">
            <w:pPr>
              <w:pStyle w:val="ListParagraph"/>
              <w:ind w:left="0"/>
            </w:pPr>
            <w:r w:rsidRPr="00C55BD9">
              <w:t>Refer to policies.</w:t>
            </w:r>
          </w:p>
        </w:tc>
      </w:tr>
      <w:tr w:rsidR="00AA5E70" w14:paraId="1F21773C" w14:textId="77777777" w:rsidTr="00D544C6">
        <w:tc>
          <w:tcPr>
            <w:tcW w:w="1721" w:type="dxa"/>
            <w:vMerge/>
            <w:shd w:val="clear" w:color="auto" w:fill="ED7D31" w:themeFill="accent2"/>
          </w:tcPr>
          <w:p w14:paraId="2FFE6C31" w14:textId="77777777" w:rsidR="00AA5E70" w:rsidRDefault="00AA5E70" w:rsidP="00AA5E70">
            <w:pPr>
              <w:pStyle w:val="ListParagraph"/>
              <w:ind w:left="0"/>
            </w:pPr>
          </w:p>
        </w:tc>
        <w:tc>
          <w:tcPr>
            <w:tcW w:w="707" w:type="dxa"/>
            <w:shd w:val="clear" w:color="auto" w:fill="ED7D31" w:themeFill="accent2"/>
          </w:tcPr>
          <w:p w14:paraId="4E8970B6" w14:textId="4A2BA26E" w:rsidR="00AA5E70" w:rsidRDefault="00AA5E70" w:rsidP="00AA5E70">
            <w:pPr>
              <w:pStyle w:val="ListParagraph"/>
              <w:ind w:left="0"/>
            </w:pPr>
            <w:r>
              <w:t>5.</w:t>
            </w:r>
            <w:r w:rsidR="00D544C6">
              <w:t>10</w:t>
            </w:r>
          </w:p>
        </w:tc>
        <w:tc>
          <w:tcPr>
            <w:tcW w:w="3856" w:type="dxa"/>
            <w:gridSpan w:val="2"/>
          </w:tcPr>
          <w:p w14:paraId="09B5E756" w14:textId="77777777" w:rsidR="00AA5E70" w:rsidRPr="00C55BD9" w:rsidRDefault="00AA5E70" w:rsidP="00AA5E70">
            <w:pPr>
              <w:pStyle w:val="ListParagraph"/>
              <w:ind w:left="0"/>
            </w:pPr>
            <w:r w:rsidRPr="00C55BD9">
              <w:t>Appointment of academy staff</w:t>
            </w:r>
          </w:p>
        </w:tc>
        <w:tc>
          <w:tcPr>
            <w:tcW w:w="554" w:type="dxa"/>
            <w:gridSpan w:val="2"/>
          </w:tcPr>
          <w:p w14:paraId="22789354" w14:textId="77777777" w:rsidR="00AA5E70" w:rsidRPr="00C55BD9" w:rsidRDefault="00AA5E70" w:rsidP="00AA5E70">
            <w:pPr>
              <w:pStyle w:val="ListParagraph"/>
              <w:ind w:left="0"/>
              <w:jc w:val="center"/>
              <w:rPr>
                <w:noProof/>
              </w:rPr>
            </w:pPr>
          </w:p>
        </w:tc>
        <w:tc>
          <w:tcPr>
            <w:tcW w:w="554" w:type="dxa"/>
            <w:gridSpan w:val="2"/>
          </w:tcPr>
          <w:p w14:paraId="06B8C321" w14:textId="77777777" w:rsidR="00AA5E70" w:rsidRPr="00C55BD9" w:rsidRDefault="00AA5E70" w:rsidP="00AA5E70">
            <w:pPr>
              <w:pStyle w:val="ListParagraph"/>
              <w:ind w:left="0"/>
            </w:pPr>
          </w:p>
        </w:tc>
        <w:tc>
          <w:tcPr>
            <w:tcW w:w="554" w:type="dxa"/>
            <w:gridSpan w:val="2"/>
          </w:tcPr>
          <w:p w14:paraId="792272A5" w14:textId="77777777" w:rsidR="00AA5E70" w:rsidRPr="00C55BD9" w:rsidRDefault="00AA5E70" w:rsidP="00AA5E70">
            <w:pPr>
              <w:pStyle w:val="ListParagraph"/>
              <w:ind w:left="0"/>
            </w:pPr>
          </w:p>
        </w:tc>
        <w:tc>
          <w:tcPr>
            <w:tcW w:w="554" w:type="dxa"/>
            <w:gridSpan w:val="2"/>
          </w:tcPr>
          <w:p w14:paraId="399523D8" w14:textId="2DC3E712"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6804" w:type="dxa"/>
          </w:tcPr>
          <w:p w14:paraId="298CF1B5" w14:textId="2CF7A0BD" w:rsidR="00AA5E70" w:rsidRPr="00C55BD9" w:rsidRDefault="00AA5E70" w:rsidP="00AA5E70">
            <w:pPr>
              <w:pStyle w:val="ListParagraph"/>
              <w:ind w:left="0"/>
            </w:pPr>
            <w:r w:rsidRPr="00C55BD9">
              <w:t>Agree process and requirements and ensure safer recruitment practices, following guidance from the HR director</w:t>
            </w:r>
          </w:p>
        </w:tc>
      </w:tr>
      <w:tr w:rsidR="00AA5E70" w14:paraId="24EF6F4F" w14:textId="77777777" w:rsidTr="00D544C6">
        <w:tc>
          <w:tcPr>
            <w:tcW w:w="1721" w:type="dxa"/>
            <w:vMerge/>
            <w:shd w:val="clear" w:color="auto" w:fill="ED7D31" w:themeFill="accent2"/>
          </w:tcPr>
          <w:p w14:paraId="61E80167" w14:textId="77777777" w:rsidR="00AA5E70" w:rsidRDefault="00AA5E70" w:rsidP="00AA5E70">
            <w:pPr>
              <w:pStyle w:val="ListParagraph"/>
              <w:ind w:left="0"/>
            </w:pPr>
          </w:p>
        </w:tc>
        <w:tc>
          <w:tcPr>
            <w:tcW w:w="707" w:type="dxa"/>
            <w:shd w:val="clear" w:color="auto" w:fill="ED7D31" w:themeFill="accent2"/>
          </w:tcPr>
          <w:p w14:paraId="1C8AA6A2" w14:textId="52554ADF" w:rsidR="00AA5E70" w:rsidRDefault="00AA5E70" w:rsidP="00AA5E70">
            <w:pPr>
              <w:pStyle w:val="ListParagraph"/>
              <w:ind w:left="0"/>
            </w:pPr>
            <w:r>
              <w:t>5.</w:t>
            </w:r>
            <w:r w:rsidR="00D544C6">
              <w:t>11</w:t>
            </w:r>
          </w:p>
        </w:tc>
        <w:tc>
          <w:tcPr>
            <w:tcW w:w="3856" w:type="dxa"/>
            <w:gridSpan w:val="2"/>
          </w:tcPr>
          <w:p w14:paraId="0E276301" w14:textId="77777777" w:rsidR="00AA5E70" w:rsidRPr="00C55BD9" w:rsidRDefault="00AA5E70" w:rsidP="00AA5E70">
            <w:pPr>
              <w:pStyle w:val="ListParagraph"/>
              <w:ind w:left="0"/>
            </w:pPr>
            <w:r w:rsidRPr="00C55BD9">
              <w:t>Performance management, discipline and dismissal of academy staff</w:t>
            </w:r>
          </w:p>
        </w:tc>
        <w:tc>
          <w:tcPr>
            <w:tcW w:w="554" w:type="dxa"/>
            <w:gridSpan w:val="2"/>
          </w:tcPr>
          <w:p w14:paraId="180DE226" w14:textId="77777777" w:rsidR="00AA5E70" w:rsidRPr="00C55BD9" w:rsidRDefault="00AA5E70" w:rsidP="00AA5E70">
            <w:pPr>
              <w:pStyle w:val="ListParagraph"/>
              <w:ind w:left="0"/>
              <w:jc w:val="center"/>
              <w:rPr>
                <w:rFonts w:asciiTheme="majorHAnsi" w:hAnsiTheme="majorHAnsi"/>
                <w:b/>
                <w:sz w:val="24"/>
                <w:szCs w:val="24"/>
              </w:rPr>
            </w:pPr>
          </w:p>
        </w:tc>
        <w:tc>
          <w:tcPr>
            <w:tcW w:w="554" w:type="dxa"/>
            <w:gridSpan w:val="2"/>
          </w:tcPr>
          <w:p w14:paraId="67A99BE7" w14:textId="77777777" w:rsidR="00AA5E70" w:rsidRPr="00C55BD9" w:rsidRDefault="00AA5E70" w:rsidP="00AA5E70">
            <w:pPr>
              <w:pStyle w:val="ListParagraph"/>
              <w:ind w:left="0"/>
            </w:pPr>
          </w:p>
        </w:tc>
        <w:tc>
          <w:tcPr>
            <w:tcW w:w="554" w:type="dxa"/>
            <w:gridSpan w:val="2"/>
          </w:tcPr>
          <w:p w14:paraId="70CECD6C" w14:textId="77777777" w:rsidR="00AA5E70" w:rsidRPr="00C55BD9" w:rsidRDefault="00AA5E70" w:rsidP="00AA5E70">
            <w:pPr>
              <w:pStyle w:val="ListParagraph"/>
              <w:ind w:left="0"/>
            </w:pPr>
          </w:p>
        </w:tc>
        <w:tc>
          <w:tcPr>
            <w:tcW w:w="554" w:type="dxa"/>
            <w:gridSpan w:val="2"/>
          </w:tcPr>
          <w:p w14:paraId="48ABA6A3" w14:textId="658B2CDC"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6804" w:type="dxa"/>
          </w:tcPr>
          <w:p w14:paraId="7C24A589" w14:textId="6A5DDFE1" w:rsidR="00AA5E70" w:rsidRPr="00C55BD9" w:rsidRDefault="00AA5E70" w:rsidP="00AA5E70">
            <w:pPr>
              <w:pStyle w:val="ListParagraph"/>
              <w:ind w:left="0"/>
            </w:pPr>
            <w:r w:rsidRPr="00C55BD9">
              <w:t>Ensure clarity of role profile, annual performance targets and expectations. Monitor and hold to account</w:t>
            </w:r>
            <w:r w:rsidR="006F278C" w:rsidRPr="00C55BD9">
              <w:t xml:space="preserve"> Refer to policies</w:t>
            </w:r>
          </w:p>
        </w:tc>
      </w:tr>
      <w:tr w:rsidR="00AA5E70" w14:paraId="4FB1E328" w14:textId="77777777" w:rsidTr="00D544C6">
        <w:tc>
          <w:tcPr>
            <w:tcW w:w="1721" w:type="dxa"/>
            <w:vMerge/>
            <w:shd w:val="clear" w:color="auto" w:fill="ED7D31" w:themeFill="accent2"/>
          </w:tcPr>
          <w:p w14:paraId="60C4D092" w14:textId="77777777" w:rsidR="00AA5E70" w:rsidRDefault="00AA5E70" w:rsidP="00AA5E70">
            <w:pPr>
              <w:pStyle w:val="ListParagraph"/>
              <w:ind w:left="0"/>
            </w:pPr>
          </w:p>
        </w:tc>
        <w:tc>
          <w:tcPr>
            <w:tcW w:w="707" w:type="dxa"/>
            <w:shd w:val="clear" w:color="auto" w:fill="ED7D31" w:themeFill="accent2"/>
          </w:tcPr>
          <w:p w14:paraId="7982524B" w14:textId="1A7FE3B4" w:rsidR="00AA5E70" w:rsidRDefault="00D544C6" w:rsidP="00AA5E70">
            <w:pPr>
              <w:pStyle w:val="ListParagraph"/>
              <w:ind w:left="0"/>
            </w:pPr>
            <w:r>
              <w:t>5.12</w:t>
            </w:r>
          </w:p>
        </w:tc>
        <w:tc>
          <w:tcPr>
            <w:tcW w:w="3856" w:type="dxa"/>
            <w:gridSpan w:val="2"/>
          </w:tcPr>
          <w:p w14:paraId="179BFE9C" w14:textId="43814692" w:rsidR="00AA5E70" w:rsidRPr="00C55BD9" w:rsidRDefault="00AA5E70" w:rsidP="00AA5E70">
            <w:pPr>
              <w:pStyle w:val="ListParagraph"/>
              <w:ind w:left="0"/>
            </w:pPr>
            <w:r w:rsidRPr="00C55BD9">
              <w:t>Approval of pay awards and oversight of performance management</w:t>
            </w:r>
          </w:p>
        </w:tc>
        <w:tc>
          <w:tcPr>
            <w:tcW w:w="554" w:type="dxa"/>
            <w:gridSpan w:val="2"/>
          </w:tcPr>
          <w:p w14:paraId="568367C9" w14:textId="517D2F8C"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0A315DF1" w14:textId="7FA6D5D7" w:rsidR="00AA5E70" w:rsidRPr="00C55BD9" w:rsidRDefault="00A50CD2"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22EDAAD0" w14:textId="1889B20B"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12BEB340" w14:textId="7580154D"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6804" w:type="dxa"/>
          </w:tcPr>
          <w:p w14:paraId="38EF4EE1" w14:textId="524A5FC7" w:rsidR="00AA5E70" w:rsidRPr="00C55BD9" w:rsidRDefault="00AA5E70" w:rsidP="00AA5E70">
            <w:pPr>
              <w:pStyle w:val="ListParagraph"/>
              <w:ind w:left="0"/>
            </w:pPr>
            <w:r w:rsidRPr="00C55BD9">
              <w:t>Reviewed by local board and recommended to trust. Finance committee to have oversight for consistency and final approval</w:t>
            </w:r>
          </w:p>
        </w:tc>
      </w:tr>
      <w:tr w:rsidR="00AA5E70" w14:paraId="40D7D44F" w14:textId="77777777" w:rsidTr="00D544C6">
        <w:tc>
          <w:tcPr>
            <w:tcW w:w="1721" w:type="dxa"/>
            <w:vMerge/>
            <w:shd w:val="clear" w:color="auto" w:fill="ED7D31" w:themeFill="accent2"/>
          </w:tcPr>
          <w:p w14:paraId="108DEAF7" w14:textId="77777777" w:rsidR="00AA5E70" w:rsidRDefault="00AA5E70" w:rsidP="00AA5E70">
            <w:pPr>
              <w:pStyle w:val="ListParagraph"/>
              <w:ind w:left="0"/>
            </w:pPr>
          </w:p>
        </w:tc>
        <w:tc>
          <w:tcPr>
            <w:tcW w:w="707" w:type="dxa"/>
            <w:shd w:val="clear" w:color="auto" w:fill="ED7D31" w:themeFill="accent2"/>
          </w:tcPr>
          <w:p w14:paraId="2F7BC13A" w14:textId="74DA4DE4" w:rsidR="00AA5E70" w:rsidRDefault="00AA5E70" w:rsidP="00AA5E70">
            <w:pPr>
              <w:pStyle w:val="ListParagraph"/>
              <w:ind w:left="0"/>
            </w:pPr>
            <w:r>
              <w:t>5.1</w:t>
            </w:r>
            <w:r w:rsidR="00D544C6">
              <w:t>3</w:t>
            </w:r>
          </w:p>
        </w:tc>
        <w:tc>
          <w:tcPr>
            <w:tcW w:w="3856" w:type="dxa"/>
            <w:gridSpan w:val="2"/>
          </w:tcPr>
          <w:p w14:paraId="39B08A17" w14:textId="77777777" w:rsidR="00AA5E70" w:rsidRPr="00C55BD9" w:rsidRDefault="00AA5E70" w:rsidP="00AA5E70">
            <w:pPr>
              <w:pStyle w:val="ListParagraph"/>
              <w:ind w:left="0"/>
            </w:pPr>
            <w:r w:rsidRPr="00C55BD9">
              <w:t>Setting trust wide HR policies</w:t>
            </w:r>
          </w:p>
        </w:tc>
        <w:tc>
          <w:tcPr>
            <w:tcW w:w="554" w:type="dxa"/>
            <w:gridSpan w:val="2"/>
          </w:tcPr>
          <w:p w14:paraId="44AE5ACA" w14:textId="24D78526"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6FDDC754" w14:textId="2E62A716" w:rsidR="00AA5E70" w:rsidRPr="00C55BD9" w:rsidRDefault="006F278C"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2A34DA74" w14:textId="77777777" w:rsidR="00AA5E70" w:rsidRPr="00C55BD9" w:rsidRDefault="00AA5E70" w:rsidP="00AA5E70">
            <w:pPr>
              <w:pStyle w:val="ListParagraph"/>
              <w:ind w:left="0"/>
            </w:pPr>
          </w:p>
        </w:tc>
        <w:tc>
          <w:tcPr>
            <w:tcW w:w="554" w:type="dxa"/>
            <w:gridSpan w:val="2"/>
          </w:tcPr>
          <w:p w14:paraId="48AD4E36" w14:textId="77777777" w:rsidR="00AA5E70" w:rsidRPr="00C55BD9" w:rsidRDefault="00AA5E70" w:rsidP="00AA5E70">
            <w:pPr>
              <w:pStyle w:val="ListParagraph"/>
              <w:ind w:left="0"/>
            </w:pPr>
          </w:p>
        </w:tc>
        <w:tc>
          <w:tcPr>
            <w:tcW w:w="6804" w:type="dxa"/>
          </w:tcPr>
          <w:p w14:paraId="3B9E3EB1" w14:textId="2C57CE03" w:rsidR="00AA5E70" w:rsidRPr="00C55BD9" w:rsidRDefault="00AA5E70" w:rsidP="00AA5E70">
            <w:pPr>
              <w:pStyle w:val="ListParagraph"/>
              <w:ind w:left="0"/>
            </w:pPr>
            <w:r w:rsidRPr="00C55BD9">
              <w:t>Ensure clarity, communication, compliance and effectiveness</w:t>
            </w:r>
          </w:p>
        </w:tc>
      </w:tr>
      <w:tr w:rsidR="00AA5E70" w14:paraId="3462FB1B" w14:textId="77777777" w:rsidTr="00D544C6">
        <w:tc>
          <w:tcPr>
            <w:tcW w:w="1721" w:type="dxa"/>
            <w:vMerge/>
            <w:shd w:val="clear" w:color="auto" w:fill="ED7D31" w:themeFill="accent2"/>
          </w:tcPr>
          <w:p w14:paraId="32F8A388" w14:textId="77777777" w:rsidR="00AA5E70" w:rsidRDefault="00AA5E70" w:rsidP="00AA5E70">
            <w:pPr>
              <w:pStyle w:val="ListParagraph"/>
              <w:ind w:left="0"/>
            </w:pPr>
          </w:p>
        </w:tc>
        <w:tc>
          <w:tcPr>
            <w:tcW w:w="707" w:type="dxa"/>
            <w:shd w:val="clear" w:color="auto" w:fill="ED7D31" w:themeFill="accent2"/>
          </w:tcPr>
          <w:p w14:paraId="07A6612A" w14:textId="58288035" w:rsidR="00AA5E70" w:rsidRDefault="00AA5E70" w:rsidP="00AA5E70">
            <w:pPr>
              <w:pStyle w:val="ListParagraph"/>
              <w:ind w:left="0"/>
            </w:pPr>
            <w:r>
              <w:t>5.1</w:t>
            </w:r>
            <w:r w:rsidR="00D544C6">
              <w:t>4</w:t>
            </w:r>
          </w:p>
        </w:tc>
        <w:tc>
          <w:tcPr>
            <w:tcW w:w="3856" w:type="dxa"/>
            <w:gridSpan w:val="2"/>
          </w:tcPr>
          <w:p w14:paraId="14EA4A0C" w14:textId="77777777" w:rsidR="00AA5E70" w:rsidRPr="00C55BD9" w:rsidRDefault="00AA5E70" w:rsidP="00AA5E70">
            <w:pPr>
              <w:pStyle w:val="ListParagraph"/>
              <w:ind w:left="0"/>
            </w:pPr>
            <w:r w:rsidRPr="00C55BD9">
              <w:t>Set terms and conditions of employment and approve staff handbook</w:t>
            </w:r>
          </w:p>
        </w:tc>
        <w:tc>
          <w:tcPr>
            <w:tcW w:w="554" w:type="dxa"/>
            <w:gridSpan w:val="2"/>
          </w:tcPr>
          <w:p w14:paraId="7B277444" w14:textId="736E7FD5"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33A4409A" w14:textId="19B0C37F" w:rsidR="00AA5E70" w:rsidRPr="00C55BD9" w:rsidRDefault="006F278C"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3F4F1D00" w14:textId="77777777" w:rsidR="00AA5E70" w:rsidRPr="00C55BD9" w:rsidRDefault="00AA5E70" w:rsidP="00AA5E70">
            <w:pPr>
              <w:pStyle w:val="ListParagraph"/>
              <w:ind w:left="0"/>
            </w:pPr>
          </w:p>
        </w:tc>
        <w:tc>
          <w:tcPr>
            <w:tcW w:w="554" w:type="dxa"/>
            <w:gridSpan w:val="2"/>
          </w:tcPr>
          <w:p w14:paraId="591866A9" w14:textId="77777777" w:rsidR="00AA5E70" w:rsidRPr="00C55BD9" w:rsidRDefault="00AA5E70" w:rsidP="00AA5E70">
            <w:pPr>
              <w:pStyle w:val="ListParagraph"/>
              <w:ind w:left="0"/>
            </w:pPr>
          </w:p>
        </w:tc>
        <w:tc>
          <w:tcPr>
            <w:tcW w:w="6804" w:type="dxa"/>
          </w:tcPr>
          <w:p w14:paraId="18273D2F" w14:textId="56A4C006" w:rsidR="00AA5E70" w:rsidRPr="00C55BD9" w:rsidRDefault="00AA5E70" w:rsidP="00AA5E70">
            <w:pPr>
              <w:pStyle w:val="ListParagraph"/>
              <w:ind w:left="0"/>
            </w:pPr>
            <w:r w:rsidRPr="00C55BD9">
              <w:t>Ensure clarity, communication, compliance and effectiveness</w:t>
            </w:r>
          </w:p>
        </w:tc>
      </w:tr>
      <w:tr w:rsidR="00AA5E70" w14:paraId="5BD2AF08" w14:textId="77777777" w:rsidTr="00D544C6">
        <w:tc>
          <w:tcPr>
            <w:tcW w:w="1721" w:type="dxa"/>
            <w:vMerge/>
            <w:shd w:val="clear" w:color="auto" w:fill="ED7D31" w:themeFill="accent2"/>
          </w:tcPr>
          <w:p w14:paraId="54481C24" w14:textId="77777777" w:rsidR="00AA5E70" w:rsidRDefault="00AA5E70" w:rsidP="00AA5E70">
            <w:pPr>
              <w:pStyle w:val="ListParagraph"/>
              <w:ind w:left="0"/>
            </w:pPr>
          </w:p>
        </w:tc>
        <w:tc>
          <w:tcPr>
            <w:tcW w:w="707" w:type="dxa"/>
            <w:shd w:val="clear" w:color="auto" w:fill="ED7D31" w:themeFill="accent2"/>
          </w:tcPr>
          <w:p w14:paraId="6D6C690B" w14:textId="27EF93AA" w:rsidR="00AA5E70" w:rsidRDefault="00AA5E70" w:rsidP="00AA5E70">
            <w:pPr>
              <w:pStyle w:val="ListParagraph"/>
              <w:ind w:left="0"/>
            </w:pPr>
            <w:r>
              <w:t>5.1</w:t>
            </w:r>
            <w:r w:rsidR="00D544C6">
              <w:t>5</w:t>
            </w:r>
          </w:p>
        </w:tc>
        <w:tc>
          <w:tcPr>
            <w:tcW w:w="3856" w:type="dxa"/>
            <w:gridSpan w:val="2"/>
          </w:tcPr>
          <w:p w14:paraId="7306AE46" w14:textId="77777777" w:rsidR="00AA5E70" w:rsidRPr="00C55BD9" w:rsidRDefault="00AA5E70" w:rsidP="00AA5E70">
            <w:pPr>
              <w:pStyle w:val="ListParagraph"/>
              <w:ind w:left="0"/>
            </w:pPr>
            <w:r w:rsidRPr="00C55BD9">
              <w:t>Hear pay appeals</w:t>
            </w:r>
          </w:p>
        </w:tc>
        <w:tc>
          <w:tcPr>
            <w:tcW w:w="554" w:type="dxa"/>
            <w:gridSpan w:val="2"/>
          </w:tcPr>
          <w:p w14:paraId="6258A731" w14:textId="1865E3B6"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7E12F510" w14:textId="77777777" w:rsidR="00AA5E70" w:rsidRPr="00C55BD9" w:rsidRDefault="00AA5E70" w:rsidP="00AA5E70">
            <w:pPr>
              <w:pStyle w:val="ListParagraph"/>
              <w:ind w:left="0"/>
            </w:pPr>
          </w:p>
        </w:tc>
        <w:tc>
          <w:tcPr>
            <w:tcW w:w="554" w:type="dxa"/>
            <w:gridSpan w:val="2"/>
          </w:tcPr>
          <w:p w14:paraId="38506717" w14:textId="71B76834"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7F8FB5FE" w14:textId="77777777" w:rsidR="00AA5E70" w:rsidRPr="00C55BD9" w:rsidRDefault="00AA5E70" w:rsidP="00AA5E70">
            <w:pPr>
              <w:pStyle w:val="ListParagraph"/>
              <w:ind w:left="0"/>
            </w:pPr>
          </w:p>
        </w:tc>
        <w:tc>
          <w:tcPr>
            <w:tcW w:w="6804" w:type="dxa"/>
          </w:tcPr>
          <w:p w14:paraId="4745CCE8" w14:textId="4734C65D" w:rsidR="00AA5E70" w:rsidRPr="00C55BD9" w:rsidRDefault="00AA5E70" w:rsidP="00AA5E70">
            <w:pPr>
              <w:pStyle w:val="ListParagraph"/>
              <w:ind w:left="0"/>
            </w:pPr>
            <w:r w:rsidRPr="00C55BD9">
              <w:t>Trust board to agree process and relevant trustees/governors to sit on panel</w:t>
            </w:r>
            <w:r w:rsidR="006F278C" w:rsidRPr="00C55BD9">
              <w:t xml:space="preserve"> with reference to the policy</w:t>
            </w:r>
          </w:p>
        </w:tc>
      </w:tr>
      <w:tr w:rsidR="00AA5E70" w14:paraId="65086773" w14:textId="77777777" w:rsidTr="00D544C6">
        <w:tc>
          <w:tcPr>
            <w:tcW w:w="1721" w:type="dxa"/>
            <w:vMerge/>
            <w:shd w:val="clear" w:color="auto" w:fill="ED7D31" w:themeFill="accent2"/>
          </w:tcPr>
          <w:p w14:paraId="3C919C13" w14:textId="77777777" w:rsidR="00AA5E70" w:rsidRDefault="00AA5E70" w:rsidP="00AA5E70">
            <w:pPr>
              <w:pStyle w:val="ListParagraph"/>
              <w:ind w:left="0"/>
            </w:pPr>
          </w:p>
        </w:tc>
        <w:tc>
          <w:tcPr>
            <w:tcW w:w="707" w:type="dxa"/>
            <w:shd w:val="clear" w:color="auto" w:fill="ED7D31" w:themeFill="accent2"/>
          </w:tcPr>
          <w:p w14:paraId="391D5A65" w14:textId="0FAD1523" w:rsidR="00AA5E70" w:rsidRDefault="00AA5E70" w:rsidP="00AA5E70">
            <w:pPr>
              <w:pStyle w:val="ListParagraph"/>
              <w:ind w:left="0"/>
            </w:pPr>
            <w:r>
              <w:t>5.1</w:t>
            </w:r>
            <w:r w:rsidR="00D544C6">
              <w:t>6</w:t>
            </w:r>
          </w:p>
        </w:tc>
        <w:tc>
          <w:tcPr>
            <w:tcW w:w="3856" w:type="dxa"/>
            <w:gridSpan w:val="2"/>
          </w:tcPr>
          <w:p w14:paraId="3621B832" w14:textId="77777777" w:rsidR="00AA5E70" w:rsidRPr="00C55BD9" w:rsidRDefault="00AA5E70" w:rsidP="00AA5E70">
            <w:pPr>
              <w:pStyle w:val="ListParagraph"/>
              <w:ind w:left="0"/>
            </w:pPr>
            <w:r w:rsidRPr="00C55BD9">
              <w:t>Hold disciplinary panels</w:t>
            </w:r>
          </w:p>
        </w:tc>
        <w:tc>
          <w:tcPr>
            <w:tcW w:w="554" w:type="dxa"/>
            <w:gridSpan w:val="2"/>
          </w:tcPr>
          <w:p w14:paraId="46A43865" w14:textId="26B0B7D2"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2514598D" w14:textId="77777777" w:rsidR="00AA5E70" w:rsidRPr="00C55BD9" w:rsidRDefault="00AA5E70" w:rsidP="00AA5E70">
            <w:pPr>
              <w:pStyle w:val="ListParagraph"/>
              <w:ind w:left="0"/>
            </w:pPr>
          </w:p>
        </w:tc>
        <w:tc>
          <w:tcPr>
            <w:tcW w:w="554" w:type="dxa"/>
            <w:gridSpan w:val="2"/>
          </w:tcPr>
          <w:p w14:paraId="18BC4E6A" w14:textId="4EBA065D"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0B190A55" w14:textId="77777777" w:rsidR="00AA5E70" w:rsidRPr="00C55BD9" w:rsidRDefault="00AA5E70" w:rsidP="00AA5E70">
            <w:pPr>
              <w:pStyle w:val="ListParagraph"/>
              <w:ind w:left="0"/>
            </w:pPr>
          </w:p>
        </w:tc>
        <w:tc>
          <w:tcPr>
            <w:tcW w:w="6804" w:type="dxa"/>
          </w:tcPr>
          <w:p w14:paraId="5AAE1FD7" w14:textId="400BCC11" w:rsidR="00AA5E70" w:rsidRPr="00C55BD9" w:rsidRDefault="00AA5E70" w:rsidP="00AA5E70">
            <w:pPr>
              <w:pStyle w:val="ListParagraph"/>
              <w:ind w:left="0"/>
            </w:pPr>
            <w:r w:rsidRPr="00C55BD9">
              <w:t>Trust board to agree process and relevant trustees/governors to sit on panel</w:t>
            </w:r>
            <w:r w:rsidR="006F278C" w:rsidRPr="00C55BD9">
              <w:t xml:space="preserve"> with reference to the policy</w:t>
            </w:r>
          </w:p>
        </w:tc>
      </w:tr>
      <w:tr w:rsidR="00AA5E70" w14:paraId="4C97C844" w14:textId="77777777" w:rsidTr="00D544C6">
        <w:tc>
          <w:tcPr>
            <w:tcW w:w="1721" w:type="dxa"/>
            <w:vMerge/>
            <w:shd w:val="clear" w:color="auto" w:fill="ED7D31" w:themeFill="accent2"/>
          </w:tcPr>
          <w:p w14:paraId="0E7599A5" w14:textId="77777777" w:rsidR="00AA5E70" w:rsidRDefault="00AA5E70" w:rsidP="00AA5E70">
            <w:pPr>
              <w:pStyle w:val="ListParagraph"/>
              <w:ind w:left="0"/>
            </w:pPr>
          </w:p>
        </w:tc>
        <w:tc>
          <w:tcPr>
            <w:tcW w:w="707" w:type="dxa"/>
            <w:shd w:val="clear" w:color="auto" w:fill="ED7D31" w:themeFill="accent2"/>
          </w:tcPr>
          <w:p w14:paraId="509413E0" w14:textId="5E220281" w:rsidR="00AA5E70" w:rsidRDefault="00AA5E70" w:rsidP="00AA5E70">
            <w:pPr>
              <w:pStyle w:val="ListParagraph"/>
              <w:ind w:left="0"/>
            </w:pPr>
            <w:r>
              <w:t>5.1</w:t>
            </w:r>
            <w:r w:rsidR="00D544C6">
              <w:t>7</w:t>
            </w:r>
          </w:p>
        </w:tc>
        <w:tc>
          <w:tcPr>
            <w:tcW w:w="3856" w:type="dxa"/>
            <w:gridSpan w:val="2"/>
          </w:tcPr>
          <w:p w14:paraId="5BCB5669" w14:textId="77777777" w:rsidR="00AA5E70" w:rsidRPr="00C55BD9" w:rsidRDefault="00AA5E70" w:rsidP="00AA5E70">
            <w:pPr>
              <w:pStyle w:val="ListParagraph"/>
              <w:ind w:left="0"/>
            </w:pPr>
            <w:r w:rsidRPr="00C55BD9">
              <w:t>Handle grievances</w:t>
            </w:r>
          </w:p>
        </w:tc>
        <w:tc>
          <w:tcPr>
            <w:tcW w:w="554" w:type="dxa"/>
            <w:gridSpan w:val="2"/>
          </w:tcPr>
          <w:p w14:paraId="22BED26A" w14:textId="6E188955"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0D9ADEF0" w14:textId="77777777" w:rsidR="00AA5E70" w:rsidRPr="00C55BD9" w:rsidRDefault="00AA5E70" w:rsidP="00AA5E70">
            <w:pPr>
              <w:pStyle w:val="ListParagraph"/>
              <w:ind w:left="0"/>
            </w:pPr>
          </w:p>
        </w:tc>
        <w:tc>
          <w:tcPr>
            <w:tcW w:w="554" w:type="dxa"/>
            <w:gridSpan w:val="2"/>
          </w:tcPr>
          <w:p w14:paraId="09675A08" w14:textId="0C2A3E35"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5CF5AB43" w14:textId="77777777" w:rsidR="00AA5E70" w:rsidRPr="00C55BD9" w:rsidRDefault="00AA5E70" w:rsidP="00AA5E70">
            <w:pPr>
              <w:pStyle w:val="ListParagraph"/>
              <w:ind w:left="0"/>
            </w:pPr>
          </w:p>
        </w:tc>
        <w:tc>
          <w:tcPr>
            <w:tcW w:w="6804" w:type="dxa"/>
          </w:tcPr>
          <w:p w14:paraId="57B818AF" w14:textId="6B60C85B" w:rsidR="00AA5E70" w:rsidRPr="00C55BD9" w:rsidRDefault="00AA5E70" w:rsidP="00AA5E70">
            <w:pPr>
              <w:pStyle w:val="ListParagraph"/>
              <w:ind w:left="0"/>
            </w:pPr>
            <w:r w:rsidRPr="00C55BD9">
              <w:t>Trust board to agree process and relevant trustees/governors to follow this</w:t>
            </w:r>
            <w:r w:rsidR="006F278C" w:rsidRPr="00C55BD9">
              <w:t xml:space="preserve"> with reference to the policy</w:t>
            </w:r>
          </w:p>
        </w:tc>
      </w:tr>
      <w:tr w:rsidR="00AA5E70" w14:paraId="17E443A2" w14:textId="77777777" w:rsidTr="00D544C6">
        <w:tc>
          <w:tcPr>
            <w:tcW w:w="1721" w:type="dxa"/>
            <w:vMerge/>
            <w:shd w:val="clear" w:color="auto" w:fill="ED7D31" w:themeFill="accent2"/>
          </w:tcPr>
          <w:p w14:paraId="75EAB89C" w14:textId="77777777" w:rsidR="00AA5E70" w:rsidRDefault="00AA5E70" w:rsidP="00AA5E70">
            <w:pPr>
              <w:pStyle w:val="ListParagraph"/>
              <w:ind w:left="0"/>
            </w:pPr>
          </w:p>
        </w:tc>
        <w:tc>
          <w:tcPr>
            <w:tcW w:w="707" w:type="dxa"/>
            <w:shd w:val="clear" w:color="auto" w:fill="ED7D31" w:themeFill="accent2"/>
          </w:tcPr>
          <w:p w14:paraId="48B925B1" w14:textId="4118F933" w:rsidR="00AA5E70" w:rsidRDefault="00AA5E70" w:rsidP="00AA5E70">
            <w:pPr>
              <w:pStyle w:val="ListParagraph"/>
              <w:ind w:left="0"/>
            </w:pPr>
            <w:r>
              <w:t>5.1</w:t>
            </w:r>
            <w:r w:rsidR="00D544C6">
              <w:t>8</w:t>
            </w:r>
          </w:p>
        </w:tc>
        <w:tc>
          <w:tcPr>
            <w:tcW w:w="3856" w:type="dxa"/>
            <w:gridSpan w:val="2"/>
          </w:tcPr>
          <w:p w14:paraId="01E7DC3C" w14:textId="77777777" w:rsidR="00AA5E70" w:rsidRPr="00C55BD9" w:rsidRDefault="00AA5E70" w:rsidP="00AA5E70">
            <w:pPr>
              <w:pStyle w:val="ListParagraph"/>
              <w:ind w:left="0"/>
            </w:pPr>
            <w:r w:rsidRPr="00C55BD9">
              <w:t>Make staff adjustment decisions</w:t>
            </w:r>
          </w:p>
        </w:tc>
        <w:tc>
          <w:tcPr>
            <w:tcW w:w="554" w:type="dxa"/>
            <w:gridSpan w:val="2"/>
          </w:tcPr>
          <w:p w14:paraId="36F8909C" w14:textId="08175174"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78D08DF5" w14:textId="037907D1" w:rsidR="00AA5E70" w:rsidRPr="00C55BD9" w:rsidRDefault="006F278C"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73E2E650" w14:textId="552D99EB" w:rsidR="00AA5E70" w:rsidRPr="00C55BD9" w:rsidRDefault="006F278C"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62AA8412" w14:textId="5176A0AA" w:rsidR="00AA5E70" w:rsidRPr="00C55BD9" w:rsidRDefault="006F278C" w:rsidP="00AA5E70">
            <w:pPr>
              <w:pStyle w:val="ListParagraph"/>
              <w:ind w:left="0"/>
            </w:pPr>
            <w:r w:rsidRPr="00C55BD9">
              <w:rPr>
                <w:rFonts w:asciiTheme="majorHAnsi" w:eastAsia="Wingdings" w:hAnsiTheme="majorHAnsi" w:cs="Wingdings"/>
                <w:b/>
                <w:sz w:val="24"/>
                <w:szCs w:val="24"/>
              </w:rPr>
              <w:t>ü</w:t>
            </w:r>
          </w:p>
        </w:tc>
        <w:tc>
          <w:tcPr>
            <w:tcW w:w="6804" w:type="dxa"/>
          </w:tcPr>
          <w:p w14:paraId="42998DDE" w14:textId="577ACBBF" w:rsidR="00AA5E70" w:rsidRPr="00C55BD9" w:rsidRDefault="00AA5E70" w:rsidP="00AA5E70">
            <w:pPr>
              <w:pStyle w:val="ListParagraph"/>
              <w:ind w:left="0"/>
            </w:pPr>
            <w:r w:rsidRPr="00C55BD9">
              <w:t>Involve appropriate parties to explore options</w:t>
            </w:r>
            <w:r w:rsidR="006F278C" w:rsidRPr="00C55BD9">
              <w:t>. Oversight by Finance Committee</w:t>
            </w:r>
          </w:p>
        </w:tc>
      </w:tr>
      <w:tr w:rsidR="00AA5E70" w14:paraId="081E438B" w14:textId="77777777" w:rsidTr="00D544C6">
        <w:tc>
          <w:tcPr>
            <w:tcW w:w="1721" w:type="dxa"/>
            <w:vMerge/>
            <w:shd w:val="clear" w:color="auto" w:fill="ED7D31" w:themeFill="accent2"/>
          </w:tcPr>
          <w:p w14:paraId="73EBA3D3" w14:textId="77777777" w:rsidR="00AA5E70" w:rsidRDefault="00AA5E70" w:rsidP="00AA5E70">
            <w:pPr>
              <w:pStyle w:val="ListParagraph"/>
              <w:ind w:left="0"/>
            </w:pPr>
          </w:p>
        </w:tc>
        <w:tc>
          <w:tcPr>
            <w:tcW w:w="707" w:type="dxa"/>
            <w:shd w:val="clear" w:color="auto" w:fill="ED7D31" w:themeFill="accent2"/>
          </w:tcPr>
          <w:p w14:paraId="31F8BC61" w14:textId="4CD70FAB" w:rsidR="00AA5E70" w:rsidRDefault="00AA5E70" w:rsidP="00AA5E70">
            <w:pPr>
              <w:pStyle w:val="ListParagraph"/>
              <w:ind w:left="0"/>
            </w:pPr>
            <w:r>
              <w:t>5.1</w:t>
            </w:r>
            <w:r w:rsidR="00D544C6">
              <w:t>9</w:t>
            </w:r>
          </w:p>
        </w:tc>
        <w:tc>
          <w:tcPr>
            <w:tcW w:w="3856" w:type="dxa"/>
            <w:gridSpan w:val="2"/>
          </w:tcPr>
          <w:p w14:paraId="2E5FB047" w14:textId="75D412CE" w:rsidR="00AA5E70" w:rsidRPr="00C55BD9" w:rsidRDefault="00AA5E70" w:rsidP="00AA5E70">
            <w:pPr>
              <w:pStyle w:val="ListParagraph"/>
              <w:ind w:left="0"/>
            </w:pPr>
            <w:r w:rsidRPr="00C55BD9">
              <w:t>Monitor staff wellbeing and workload</w:t>
            </w:r>
          </w:p>
        </w:tc>
        <w:tc>
          <w:tcPr>
            <w:tcW w:w="554" w:type="dxa"/>
            <w:gridSpan w:val="2"/>
          </w:tcPr>
          <w:p w14:paraId="27FA61DF" w14:textId="6B34E59D"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F</w:t>
            </w:r>
          </w:p>
        </w:tc>
        <w:tc>
          <w:tcPr>
            <w:tcW w:w="554" w:type="dxa"/>
            <w:gridSpan w:val="2"/>
          </w:tcPr>
          <w:p w14:paraId="4B8965D4" w14:textId="5EE191A9"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71144A3B" w14:textId="7E7A5236" w:rsidR="00AA5E70" w:rsidRPr="00C55BD9" w:rsidRDefault="00AA5E70" w:rsidP="00AA5E70">
            <w:pPr>
              <w:pStyle w:val="ListParagraph"/>
              <w:ind w:left="0"/>
            </w:pPr>
            <w:r w:rsidRPr="00C55BD9">
              <w:rPr>
                <w:rFonts w:asciiTheme="majorHAnsi" w:eastAsia="Wingdings" w:hAnsiTheme="majorHAnsi" w:cs="Wingdings"/>
                <w:b/>
                <w:sz w:val="24"/>
                <w:szCs w:val="24"/>
              </w:rPr>
              <w:t>ü</w:t>
            </w:r>
          </w:p>
        </w:tc>
        <w:tc>
          <w:tcPr>
            <w:tcW w:w="554" w:type="dxa"/>
            <w:gridSpan w:val="2"/>
          </w:tcPr>
          <w:p w14:paraId="3270BFEE" w14:textId="5C91DCCB" w:rsidR="00AA5E70" w:rsidRPr="00C55BD9" w:rsidRDefault="006F278C" w:rsidP="00AA5E70">
            <w:pPr>
              <w:pStyle w:val="ListParagraph"/>
              <w:ind w:left="0"/>
            </w:pPr>
            <w:r w:rsidRPr="00C55BD9">
              <w:rPr>
                <w:rFonts w:asciiTheme="majorHAnsi" w:eastAsia="Wingdings" w:hAnsiTheme="majorHAnsi" w:cs="Wingdings"/>
                <w:b/>
                <w:sz w:val="24"/>
                <w:szCs w:val="24"/>
              </w:rPr>
              <w:t>ü</w:t>
            </w:r>
          </w:p>
        </w:tc>
        <w:tc>
          <w:tcPr>
            <w:tcW w:w="6804" w:type="dxa"/>
          </w:tcPr>
          <w:p w14:paraId="2A7FE91A" w14:textId="0A1EA208" w:rsidR="00AA5E70" w:rsidRPr="00C55BD9" w:rsidRDefault="00AA5E70" w:rsidP="00AA5E70">
            <w:pPr>
              <w:pStyle w:val="ListParagraph"/>
              <w:ind w:left="0"/>
            </w:pPr>
            <w:r w:rsidRPr="00C55BD9">
              <w:t xml:space="preserve">Ensure compliance with latest guidance on </w:t>
            </w:r>
            <w:r w:rsidR="006F278C" w:rsidRPr="00C55BD9">
              <w:t>staff</w:t>
            </w:r>
            <w:r w:rsidRPr="00C55BD9">
              <w:t xml:space="preserve"> workload and monitor staff wellbeing</w:t>
            </w:r>
          </w:p>
        </w:tc>
      </w:tr>
      <w:tr w:rsidR="00AA5E70" w14:paraId="26E28458" w14:textId="77777777" w:rsidTr="00D544C6">
        <w:tc>
          <w:tcPr>
            <w:tcW w:w="1721" w:type="dxa"/>
            <w:vMerge/>
            <w:shd w:val="clear" w:color="auto" w:fill="ED7D31" w:themeFill="accent2"/>
          </w:tcPr>
          <w:p w14:paraId="431336B3" w14:textId="77777777" w:rsidR="00AA5E70" w:rsidRDefault="00AA5E70" w:rsidP="00AA5E70">
            <w:pPr>
              <w:pStyle w:val="ListParagraph"/>
              <w:ind w:left="0"/>
            </w:pPr>
          </w:p>
        </w:tc>
        <w:tc>
          <w:tcPr>
            <w:tcW w:w="707" w:type="dxa"/>
            <w:shd w:val="clear" w:color="auto" w:fill="ED7D31" w:themeFill="accent2"/>
          </w:tcPr>
          <w:p w14:paraId="5326495E" w14:textId="6B55A89B" w:rsidR="00AA5E70" w:rsidRDefault="00AA5E70" w:rsidP="00AA5E70">
            <w:pPr>
              <w:pStyle w:val="ListParagraph"/>
              <w:ind w:left="0"/>
            </w:pPr>
            <w:r>
              <w:t>5.</w:t>
            </w:r>
            <w:r w:rsidR="00D544C6">
              <w:t>20</w:t>
            </w:r>
          </w:p>
        </w:tc>
        <w:tc>
          <w:tcPr>
            <w:tcW w:w="3856" w:type="dxa"/>
            <w:gridSpan w:val="2"/>
          </w:tcPr>
          <w:p w14:paraId="7ED97AE7" w14:textId="57B5A50B" w:rsidR="00AA5E70" w:rsidRPr="00C55BD9" w:rsidRDefault="00AA5E70" w:rsidP="00AA5E70">
            <w:pPr>
              <w:pStyle w:val="ListParagraph"/>
              <w:ind w:left="0"/>
            </w:pPr>
            <w:r w:rsidRPr="00C55BD9">
              <w:t>Performance management of the trust</w:t>
            </w:r>
            <w:r w:rsidR="006F278C" w:rsidRPr="00C55BD9">
              <w:t xml:space="preserve"> governance professional</w:t>
            </w:r>
          </w:p>
        </w:tc>
        <w:tc>
          <w:tcPr>
            <w:tcW w:w="554" w:type="dxa"/>
            <w:gridSpan w:val="2"/>
          </w:tcPr>
          <w:p w14:paraId="784CF55D" w14:textId="7496E08E" w:rsidR="00AA5E70" w:rsidRPr="00C55BD9" w:rsidRDefault="00AA5E70" w:rsidP="00AA5E70">
            <w:pPr>
              <w:pStyle w:val="ListParagraph"/>
              <w:ind w:left="0"/>
              <w:jc w:val="center"/>
              <w:rPr>
                <w:rFonts w:asciiTheme="majorHAnsi" w:hAnsiTheme="majorHAnsi"/>
                <w:b/>
                <w:sz w:val="24"/>
                <w:szCs w:val="24"/>
              </w:rPr>
            </w:pPr>
            <w:r w:rsidRPr="00C55BD9">
              <w:rPr>
                <w:rFonts w:asciiTheme="majorHAnsi" w:hAnsiTheme="majorHAnsi"/>
                <w:b/>
                <w:sz w:val="24"/>
                <w:szCs w:val="24"/>
              </w:rPr>
              <w:t>B</w:t>
            </w:r>
          </w:p>
        </w:tc>
        <w:tc>
          <w:tcPr>
            <w:tcW w:w="554" w:type="dxa"/>
            <w:gridSpan w:val="2"/>
          </w:tcPr>
          <w:p w14:paraId="3B6DDDF5" w14:textId="77777777" w:rsidR="00AA5E70" w:rsidRPr="00C55BD9" w:rsidRDefault="00AA5E70" w:rsidP="00AA5E70">
            <w:pPr>
              <w:pStyle w:val="ListParagraph"/>
              <w:ind w:left="0"/>
            </w:pPr>
          </w:p>
        </w:tc>
        <w:tc>
          <w:tcPr>
            <w:tcW w:w="554" w:type="dxa"/>
            <w:gridSpan w:val="2"/>
          </w:tcPr>
          <w:p w14:paraId="00E8CC83" w14:textId="77777777" w:rsidR="00AA5E70" w:rsidRPr="00C55BD9" w:rsidRDefault="00AA5E70" w:rsidP="00AA5E70">
            <w:pPr>
              <w:pStyle w:val="ListParagraph"/>
              <w:ind w:left="0"/>
              <w:rPr>
                <w:rFonts w:asciiTheme="majorHAnsi" w:hAnsiTheme="majorHAnsi"/>
                <w:b/>
                <w:sz w:val="24"/>
                <w:szCs w:val="24"/>
              </w:rPr>
            </w:pPr>
          </w:p>
        </w:tc>
        <w:tc>
          <w:tcPr>
            <w:tcW w:w="554" w:type="dxa"/>
            <w:gridSpan w:val="2"/>
          </w:tcPr>
          <w:p w14:paraId="7DFA5C28" w14:textId="77777777" w:rsidR="00AA5E70" w:rsidRPr="00C55BD9" w:rsidRDefault="00AA5E70" w:rsidP="00AA5E70">
            <w:pPr>
              <w:pStyle w:val="ListParagraph"/>
              <w:ind w:left="0"/>
            </w:pPr>
          </w:p>
        </w:tc>
        <w:tc>
          <w:tcPr>
            <w:tcW w:w="6804" w:type="dxa"/>
          </w:tcPr>
          <w:p w14:paraId="08AE6EEF" w14:textId="04731EA2" w:rsidR="00AA5E70" w:rsidRPr="00C55BD9" w:rsidRDefault="00AA5E70" w:rsidP="00AA5E70">
            <w:pPr>
              <w:pStyle w:val="ListParagraph"/>
              <w:ind w:left="0"/>
            </w:pPr>
            <w:r w:rsidRPr="00C55BD9">
              <w:t>Ensure clarity of expectations, role profile and performance management</w:t>
            </w:r>
          </w:p>
        </w:tc>
      </w:tr>
    </w:tbl>
    <w:p w14:paraId="70639382" w14:textId="77777777" w:rsidR="00D544C6" w:rsidRDefault="00D544C6" w:rsidP="0088126A"/>
    <w:tbl>
      <w:tblPr>
        <w:tblStyle w:val="TableGrid"/>
        <w:tblW w:w="15304" w:type="dxa"/>
        <w:tblLook w:val="04A0" w:firstRow="1" w:lastRow="0" w:firstColumn="1" w:lastColumn="0" w:noHBand="0" w:noVBand="1"/>
      </w:tblPr>
      <w:tblGrid>
        <w:gridCol w:w="1577"/>
        <w:gridCol w:w="706"/>
        <w:gridCol w:w="3949"/>
        <w:gridCol w:w="554"/>
        <w:gridCol w:w="554"/>
        <w:gridCol w:w="554"/>
        <w:gridCol w:w="554"/>
        <w:gridCol w:w="6856"/>
      </w:tblGrid>
      <w:tr w:rsidR="000A485D" w:rsidRPr="009B30B2" w14:paraId="25CED0E3" w14:textId="77777777" w:rsidTr="0079218E">
        <w:trPr>
          <w:trHeight w:val="269"/>
          <w:tblHeader/>
        </w:trPr>
        <w:tc>
          <w:tcPr>
            <w:tcW w:w="1577" w:type="dxa"/>
            <w:vMerge w:val="restart"/>
            <w:shd w:val="clear" w:color="auto" w:fill="00B0F0"/>
          </w:tcPr>
          <w:p w14:paraId="25171F24" w14:textId="2D69C697" w:rsidR="000A485D" w:rsidRPr="009B30B2" w:rsidRDefault="000A485D" w:rsidP="000A485D">
            <w:pPr>
              <w:pStyle w:val="ListParagraph"/>
              <w:ind w:left="0"/>
              <w:jc w:val="center"/>
              <w:rPr>
                <w:b/>
                <w:bCs/>
              </w:rPr>
            </w:pPr>
            <w:r w:rsidRPr="009B30B2">
              <w:rPr>
                <w:b/>
                <w:bCs/>
              </w:rPr>
              <w:t>Key Function</w:t>
            </w:r>
          </w:p>
        </w:tc>
        <w:tc>
          <w:tcPr>
            <w:tcW w:w="706" w:type="dxa"/>
            <w:vMerge w:val="restart"/>
            <w:shd w:val="clear" w:color="auto" w:fill="00B0F0"/>
          </w:tcPr>
          <w:p w14:paraId="03127F86" w14:textId="4DF45CC8" w:rsidR="000A485D" w:rsidRPr="009B30B2" w:rsidRDefault="000A485D" w:rsidP="000A485D">
            <w:pPr>
              <w:pStyle w:val="ListParagraph"/>
              <w:ind w:left="0"/>
              <w:jc w:val="center"/>
              <w:rPr>
                <w:b/>
                <w:bCs/>
              </w:rPr>
            </w:pPr>
            <w:r w:rsidRPr="009B30B2">
              <w:rPr>
                <w:b/>
                <w:bCs/>
              </w:rPr>
              <w:t>Ref</w:t>
            </w:r>
          </w:p>
        </w:tc>
        <w:tc>
          <w:tcPr>
            <w:tcW w:w="3949" w:type="dxa"/>
            <w:vMerge w:val="restart"/>
            <w:shd w:val="clear" w:color="auto" w:fill="00B0F0"/>
          </w:tcPr>
          <w:p w14:paraId="474F3CD3" w14:textId="77777777" w:rsidR="000A485D" w:rsidRPr="009B30B2" w:rsidRDefault="000A485D" w:rsidP="000A485D">
            <w:pPr>
              <w:pStyle w:val="ListParagraph"/>
              <w:ind w:left="0"/>
              <w:jc w:val="center"/>
              <w:rPr>
                <w:b/>
                <w:bCs/>
              </w:rPr>
            </w:pPr>
            <w:r w:rsidRPr="009B30B2">
              <w:rPr>
                <w:b/>
                <w:bCs/>
              </w:rPr>
              <w:t>Tasks</w:t>
            </w:r>
          </w:p>
        </w:tc>
        <w:tc>
          <w:tcPr>
            <w:tcW w:w="2216" w:type="dxa"/>
            <w:gridSpan w:val="4"/>
            <w:shd w:val="clear" w:color="auto" w:fill="00B0F0"/>
          </w:tcPr>
          <w:p w14:paraId="45DD4E9B" w14:textId="0018EBD1" w:rsidR="000A485D" w:rsidRPr="009B30B2" w:rsidRDefault="000A485D" w:rsidP="000A485D">
            <w:pPr>
              <w:pStyle w:val="ListParagraph"/>
              <w:ind w:left="0"/>
              <w:jc w:val="center"/>
              <w:rPr>
                <w:b/>
                <w:bCs/>
              </w:rPr>
            </w:pPr>
            <w:r>
              <w:rPr>
                <w:b/>
                <w:bCs/>
              </w:rPr>
              <w:t>Delegation</w:t>
            </w:r>
          </w:p>
        </w:tc>
        <w:tc>
          <w:tcPr>
            <w:tcW w:w="6856" w:type="dxa"/>
            <w:vMerge w:val="restart"/>
            <w:shd w:val="clear" w:color="auto" w:fill="00B0F0"/>
          </w:tcPr>
          <w:p w14:paraId="77B2EA2E" w14:textId="5F7DDE5C" w:rsidR="000A485D" w:rsidRPr="009B30B2" w:rsidRDefault="000A485D" w:rsidP="000A485D">
            <w:pPr>
              <w:pStyle w:val="ListParagraph"/>
              <w:ind w:left="0"/>
              <w:jc w:val="center"/>
              <w:rPr>
                <w:b/>
                <w:bCs/>
              </w:rPr>
            </w:pPr>
            <w:r>
              <w:rPr>
                <w:b/>
                <w:bCs/>
              </w:rPr>
              <w:t>Notes</w:t>
            </w:r>
          </w:p>
        </w:tc>
      </w:tr>
      <w:tr w:rsidR="000A485D" w:rsidRPr="009B30B2" w14:paraId="01F5C43F" w14:textId="77777777" w:rsidTr="0079218E">
        <w:trPr>
          <w:trHeight w:val="269"/>
          <w:tblHeader/>
        </w:trPr>
        <w:tc>
          <w:tcPr>
            <w:tcW w:w="1577" w:type="dxa"/>
            <w:vMerge/>
            <w:shd w:val="clear" w:color="auto" w:fill="00B0F0"/>
          </w:tcPr>
          <w:p w14:paraId="0FD81C4B" w14:textId="77777777" w:rsidR="000A485D" w:rsidRPr="009B30B2" w:rsidRDefault="000A485D" w:rsidP="000A485D">
            <w:pPr>
              <w:pStyle w:val="ListParagraph"/>
              <w:ind w:left="0"/>
              <w:jc w:val="center"/>
              <w:rPr>
                <w:b/>
                <w:bCs/>
              </w:rPr>
            </w:pPr>
          </w:p>
        </w:tc>
        <w:tc>
          <w:tcPr>
            <w:tcW w:w="706" w:type="dxa"/>
            <w:vMerge/>
            <w:shd w:val="clear" w:color="auto" w:fill="00B0F0"/>
          </w:tcPr>
          <w:p w14:paraId="70C22F87" w14:textId="77777777" w:rsidR="000A485D" w:rsidRPr="009B30B2" w:rsidRDefault="000A485D" w:rsidP="000A485D">
            <w:pPr>
              <w:pStyle w:val="ListParagraph"/>
              <w:ind w:left="0"/>
              <w:jc w:val="center"/>
              <w:rPr>
                <w:b/>
                <w:bCs/>
              </w:rPr>
            </w:pPr>
          </w:p>
        </w:tc>
        <w:tc>
          <w:tcPr>
            <w:tcW w:w="3949" w:type="dxa"/>
            <w:vMerge/>
            <w:shd w:val="clear" w:color="auto" w:fill="00B0F0"/>
          </w:tcPr>
          <w:p w14:paraId="64A6366B" w14:textId="77777777" w:rsidR="000A485D" w:rsidRPr="009B30B2" w:rsidRDefault="000A485D" w:rsidP="000A485D">
            <w:pPr>
              <w:pStyle w:val="ListParagraph"/>
              <w:ind w:left="0"/>
              <w:jc w:val="center"/>
              <w:rPr>
                <w:b/>
                <w:bCs/>
              </w:rPr>
            </w:pPr>
          </w:p>
        </w:tc>
        <w:tc>
          <w:tcPr>
            <w:tcW w:w="554" w:type="dxa"/>
            <w:shd w:val="clear" w:color="auto" w:fill="00B0F0"/>
          </w:tcPr>
          <w:p w14:paraId="14DC7033" w14:textId="77777777" w:rsidR="000A485D" w:rsidRDefault="000A485D" w:rsidP="000A485D">
            <w:pPr>
              <w:pStyle w:val="ListParagraph"/>
              <w:ind w:left="0"/>
              <w:jc w:val="center"/>
              <w:rPr>
                <w:b/>
                <w:bCs/>
              </w:rPr>
            </w:pPr>
          </w:p>
        </w:tc>
        <w:tc>
          <w:tcPr>
            <w:tcW w:w="554" w:type="dxa"/>
            <w:shd w:val="clear" w:color="auto" w:fill="00B0F0"/>
          </w:tcPr>
          <w:p w14:paraId="67C902AE" w14:textId="77777777" w:rsidR="000A485D" w:rsidRDefault="000A485D" w:rsidP="000A485D">
            <w:pPr>
              <w:pStyle w:val="ListParagraph"/>
              <w:ind w:left="0"/>
              <w:jc w:val="center"/>
              <w:rPr>
                <w:b/>
                <w:bCs/>
              </w:rPr>
            </w:pPr>
          </w:p>
        </w:tc>
        <w:tc>
          <w:tcPr>
            <w:tcW w:w="554" w:type="dxa"/>
            <w:shd w:val="clear" w:color="auto" w:fill="00B0F0"/>
          </w:tcPr>
          <w:p w14:paraId="2578C938" w14:textId="77777777" w:rsidR="000A485D" w:rsidRDefault="000A485D" w:rsidP="000A485D">
            <w:pPr>
              <w:pStyle w:val="ListParagraph"/>
              <w:ind w:left="0"/>
              <w:jc w:val="center"/>
              <w:rPr>
                <w:b/>
                <w:bCs/>
              </w:rPr>
            </w:pPr>
          </w:p>
        </w:tc>
        <w:tc>
          <w:tcPr>
            <w:tcW w:w="554" w:type="dxa"/>
            <w:shd w:val="clear" w:color="auto" w:fill="00B0F0"/>
          </w:tcPr>
          <w:p w14:paraId="578281C2" w14:textId="27AC3791" w:rsidR="000A485D" w:rsidRDefault="000A485D" w:rsidP="000A485D">
            <w:pPr>
              <w:pStyle w:val="ListParagraph"/>
              <w:ind w:left="0"/>
              <w:jc w:val="center"/>
              <w:rPr>
                <w:b/>
                <w:bCs/>
              </w:rPr>
            </w:pPr>
          </w:p>
        </w:tc>
        <w:tc>
          <w:tcPr>
            <w:tcW w:w="6856" w:type="dxa"/>
            <w:vMerge/>
            <w:shd w:val="clear" w:color="auto" w:fill="00B0F0"/>
          </w:tcPr>
          <w:p w14:paraId="44B8D5FA" w14:textId="77777777" w:rsidR="000A485D" w:rsidRDefault="000A485D" w:rsidP="000A485D">
            <w:pPr>
              <w:pStyle w:val="ListParagraph"/>
              <w:ind w:left="0"/>
              <w:jc w:val="center"/>
              <w:rPr>
                <w:b/>
                <w:bCs/>
              </w:rPr>
            </w:pPr>
          </w:p>
        </w:tc>
      </w:tr>
      <w:tr w:rsidR="000A485D" w14:paraId="7B1E06AC" w14:textId="77777777" w:rsidTr="000A485D">
        <w:tc>
          <w:tcPr>
            <w:tcW w:w="1577" w:type="dxa"/>
            <w:vMerge w:val="restart"/>
            <w:shd w:val="clear" w:color="auto" w:fill="00B0F0"/>
            <w:vAlign w:val="center"/>
          </w:tcPr>
          <w:p w14:paraId="16F992AC" w14:textId="2FAB3A86" w:rsidR="000A485D" w:rsidRDefault="000A485D" w:rsidP="000A485D">
            <w:pPr>
              <w:pStyle w:val="ListParagraph"/>
              <w:ind w:left="0"/>
              <w:rPr>
                <w:b/>
                <w:bCs/>
                <w:sz w:val="28"/>
                <w:szCs w:val="28"/>
              </w:rPr>
            </w:pPr>
            <w:r>
              <w:rPr>
                <w:b/>
                <w:bCs/>
                <w:sz w:val="28"/>
                <w:szCs w:val="28"/>
              </w:rPr>
              <w:t>6</w:t>
            </w:r>
            <w:r w:rsidRPr="001E6A62">
              <w:rPr>
                <w:b/>
                <w:bCs/>
                <w:sz w:val="28"/>
                <w:szCs w:val="28"/>
              </w:rPr>
              <w:t xml:space="preserve">. </w:t>
            </w:r>
            <w:r>
              <w:rPr>
                <w:b/>
                <w:bCs/>
                <w:sz w:val="28"/>
                <w:szCs w:val="28"/>
              </w:rPr>
              <w:t>Statutory Compliance</w:t>
            </w:r>
          </w:p>
        </w:tc>
        <w:tc>
          <w:tcPr>
            <w:tcW w:w="706" w:type="dxa"/>
            <w:shd w:val="clear" w:color="auto" w:fill="00B0F0"/>
          </w:tcPr>
          <w:p w14:paraId="7F7C7CB0" w14:textId="078CA1AA" w:rsidR="000A485D" w:rsidRDefault="006B174C" w:rsidP="000A485D">
            <w:pPr>
              <w:pStyle w:val="ListParagraph"/>
              <w:ind w:left="0"/>
            </w:pPr>
            <w:r>
              <w:t>6.1</w:t>
            </w:r>
          </w:p>
        </w:tc>
        <w:tc>
          <w:tcPr>
            <w:tcW w:w="3949" w:type="dxa"/>
          </w:tcPr>
          <w:p w14:paraId="65C87295" w14:textId="240CD5FE" w:rsidR="000A485D" w:rsidRDefault="000A485D" w:rsidP="000A485D">
            <w:pPr>
              <w:pStyle w:val="ListParagraph"/>
              <w:ind w:left="0"/>
            </w:pPr>
            <w:r>
              <w:t>Approve and monitor trust wide policies</w:t>
            </w:r>
          </w:p>
        </w:tc>
        <w:tc>
          <w:tcPr>
            <w:tcW w:w="554" w:type="dxa"/>
          </w:tcPr>
          <w:p w14:paraId="55E0A7B4" w14:textId="4403A3A5" w:rsidR="000A485D" w:rsidRDefault="00EA51F6" w:rsidP="000A485D">
            <w:pPr>
              <w:pStyle w:val="ListParagraph"/>
              <w:ind w:left="0"/>
              <w:jc w:val="center"/>
            </w:pPr>
            <w:r>
              <w:t>all</w:t>
            </w:r>
          </w:p>
        </w:tc>
        <w:tc>
          <w:tcPr>
            <w:tcW w:w="554" w:type="dxa"/>
          </w:tcPr>
          <w:p w14:paraId="4328D3A2" w14:textId="0E9DE8C6" w:rsidR="000A485D" w:rsidRPr="001279DA" w:rsidRDefault="00573F4C" w:rsidP="000A485D">
            <w:pPr>
              <w:pStyle w:val="ListParagraph"/>
              <w:ind w:left="0"/>
            </w:pPr>
            <w:r w:rsidRPr="001279DA">
              <w:rPr>
                <w:rFonts w:asciiTheme="majorHAnsi" w:eastAsia="Wingdings" w:hAnsiTheme="majorHAnsi" w:cs="Wingdings"/>
                <w:b/>
                <w:sz w:val="24"/>
                <w:szCs w:val="24"/>
              </w:rPr>
              <w:t>ü</w:t>
            </w:r>
          </w:p>
        </w:tc>
        <w:tc>
          <w:tcPr>
            <w:tcW w:w="554" w:type="dxa"/>
          </w:tcPr>
          <w:p w14:paraId="104BBE07" w14:textId="77777777" w:rsidR="000A485D" w:rsidRPr="001C65C9" w:rsidRDefault="000A485D" w:rsidP="000A485D">
            <w:pPr>
              <w:pStyle w:val="ListParagraph"/>
              <w:ind w:left="0"/>
              <w:rPr>
                <w:rFonts w:asciiTheme="majorHAnsi" w:hAnsiTheme="majorHAnsi"/>
                <w:b/>
                <w:sz w:val="24"/>
                <w:szCs w:val="24"/>
              </w:rPr>
            </w:pPr>
          </w:p>
        </w:tc>
        <w:tc>
          <w:tcPr>
            <w:tcW w:w="554" w:type="dxa"/>
          </w:tcPr>
          <w:p w14:paraId="7455A7F3" w14:textId="77777777" w:rsidR="000A485D" w:rsidRDefault="000A485D" w:rsidP="000A485D">
            <w:pPr>
              <w:pStyle w:val="ListParagraph"/>
              <w:ind w:left="0"/>
            </w:pPr>
          </w:p>
        </w:tc>
        <w:tc>
          <w:tcPr>
            <w:tcW w:w="6856" w:type="dxa"/>
          </w:tcPr>
          <w:p w14:paraId="1518FFE7" w14:textId="7E4AFE66" w:rsidR="000A485D" w:rsidRDefault="00CE215E" w:rsidP="000A485D">
            <w:pPr>
              <w:pStyle w:val="ListParagraph"/>
              <w:ind w:left="0"/>
            </w:pPr>
            <w:r>
              <w:t xml:space="preserve">Ensure all statutory policies are set, communicated and adopted as appropriate by </w:t>
            </w:r>
            <w:r w:rsidR="00C53EE3">
              <w:t>academies</w:t>
            </w:r>
          </w:p>
        </w:tc>
      </w:tr>
      <w:tr w:rsidR="000A485D" w14:paraId="16E12F78" w14:textId="77777777" w:rsidTr="000A485D">
        <w:tc>
          <w:tcPr>
            <w:tcW w:w="1577" w:type="dxa"/>
            <w:vMerge/>
            <w:shd w:val="clear" w:color="auto" w:fill="00B0F0"/>
            <w:vAlign w:val="center"/>
          </w:tcPr>
          <w:p w14:paraId="49F2F8CF" w14:textId="77777777" w:rsidR="000A485D" w:rsidRPr="001E6A62" w:rsidRDefault="000A485D" w:rsidP="000A485D">
            <w:pPr>
              <w:pStyle w:val="ListParagraph"/>
              <w:ind w:left="0"/>
              <w:rPr>
                <w:b/>
                <w:bCs/>
                <w:sz w:val="28"/>
                <w:szCs w:val="28"/>
              </w:rPr>
            </w:pPr>
          </w:p>
        </w:tc>
        <w:tc>
          <w:tcPr>
            <w:tcW w:w="706" w:type="dxa"/>
            <w:shd w:val="clear" w:color="auto" w:fill="00B0F0"/>
          </w:tcPr>
          <w:p w14:paraId="093FEEA6" w14:textId="0DA888E7" w:rsidR="000A485D" w:rsidRDefault="006B174C" w:rsidP="000A485D">
            <w:pPr>
              <w:pStyle w:val="ListParagraph"/>
              <w:ind w:left="0"/>
            </w:pPr>
            <w:r>
              <w:t>6.2</w:t>
            </w:r>
          </w:p>
        </w:tc>
        <w:tc>
          <w:tcPr>
            <w:tcW w:w="3949" w:type="dxa"/>
          </w:tcPr>
          <w:p w14:paraId="74B31AC9" w14:textId="0021D78A" w:rsidR="000A485D" w:rsidRDefault="000A485D" w:rsidP="000A485D">
            <w:pPr>
              <w:pStyle w:val="ListParagraph"/>
              <w:ind w:left="0"/>
            </w:pPr>
            <w:r>
              <w:t>Ensure all statutory policies are up to date and implemented</w:t>
            </w:r>
          </w:p>
        </w:tc>
        <w:tc>
          <w:tcPr>
            <w:tcW w:w="554" w:type="dxa"/>
          </w:tcPr>
          <w:p w14:paraId="161791F9" w14:textId="0ED56B8E" w:rsidR="000A485D" w:rsidRDefault="00EA51F6" w:rsidP="000A485D">
            <w:pPr>
              <w:pStyle w:val="ListParagraph"/>
              <w:ind w:left="0"/>
              <w:jc w:val="center"/>
            </w:pPr>
            <w:r>
              <w:rPr>
                <w:rFonts w:asciiTheme="majorHAnsi" w:hAnsiTheme="majorHAnsi"/>
                <w:b/>
                <w:sz w:val="24"/>
                <w:szCs w:val="24"/>
              </w:rPr>
              <w:t>all</w:t>
            </w:r>
          </w:p>
        </w:tc>
        <w:tc>
          <w:tcPr>
            <w:tcW w:w="554" w:type="dxa"/>
          </w:tcPr>
          <w:p w14:paraId="59D6AA67" w14:textId="5AF7A861" w:rsidR="000A485D" w:rsidRPr="001279DA" w:rsidRDefault="00573F4C" w:rsidP="000A485D">
            <w:pPr>
              <w:pStyle w:val="ListParagraph"/>
              <w:ind w:left="0"/>
            </w:pPr>
            <w:r w:rsidRPr="001279DA">
              <w:rPr>
                <w:rFonts w:asciiTheme="majorHAnsi" w:eastAsia="Wingdings" w:hAnsiTheme="majorHAnsi" w:cs="Wingdings"/>
                <w:b/>
                <w:sz w:val="24"/>
                <w:szCs w:val="24"/>
              </w:rPr>
              <w:t>ü</w:t>
            </w:r>
          </w:p>
        </w:tc>
        <w:tc>
          <w:tcPr>
            <w:tcW w:w="554" w:type="dxa"/>
          </w:tcPr>
          <w:p w14:paraId="1B5425A2" w14:textId="6AACFBF4" w:rsidR="000A485D" w:rsidRDefault="000A485D" w:rsidP="000A485D">
            <w:pPr>
              <w:pStyle w:val="ListParagraph"/>
              <w:ind w:left="0"/>
            </w:pPr>
            <w:r w:rsidRPr="001C65C9">
              <w:rPr>
                <w:rFonts w:asciiTheme="majorHAnsi" w:eastAsia="Wingdings" w:hAnsiTheme="majorHAnsi" w:cs="Wingdings"/>
                <w:b/>
                <w:sz w:val="24"/>
                <w:szCs w:val="24"/>
              </w:rPr>
              <w:t>ü</w:t>
            </w:r>
          </w:p>
        </w:tc>
        <w:tc>
          <w:tcPr>
            <w:tcW w:w="554" w:type="dxa"/>
          </w:tcPr>
          <w:p w14:paraId="2830B736" w14:textId="77777777" w:rsidR="000A485D" w:rsidRDefault="000A485D" w:rsidP="000A485D">
            <w:pPr>
              <w:pStyle w:val="ListParagraph"/>
              <w:ind w:left="0"/>
            </w:pPr>
          </w:p>
        </w:tc>
        <w:tc>
          <w:tcPr>
            <w:tcW w:w="6856" w:type="dxa"/>
          </w:tcPr>
          <w:p w14:paraId="6FF14B43" w14:textId="784966AC" w:rsidR="000A485D" w:rsidRDefault="00C53EE3" w:rsidP="000A485D">
            <w:pPr>
              <w:pStyle w:val="ListParagraph"/>
              <w:ind w:left="0"/>
            </w:pPr>
            <w:r>
              <w:t>Monitor changes to statutory policies</w:t>
            </w:r>
            <w:r w:rsidR="00460F4F">
              <w:t>, review and adopt and monitor compliance</w:t>
            </w:r>
          </w:p>
        </w:tc>
      </w:tr>
      <w:tr w:rsidR="000A485D" w14:paraId="28F526F2" w14:textId="77777777" w:rsidTr="000A485D">
        <w:tc>
          <w:tcPr>
            <w:tcW w:w="1577" w:type="dxa"/>
            <w:vMerge/>
            <w:shd w:val="clear" w:color="auto" w:fill="00B0F0"/>
          </w:tcPr>
          <w:p w14:paraId="57E6D83F" w14:textId="77777777" w:rsidR="000A485D" w:rsidRDefault="000A485D" w:rsidP="000A485D">
            <w:pPr>
              <w:pStyle w:val="ListParagraph"/>
              <w:ind w:left="0"/>
            </w:pPr>
          </w:p>
        </w:tc>
        <w:tc>
          <w:tcPr>
            <w:tcW w:w="706" w:type="dxa"/>
            <w:shd w:val="clear" w:color="auto" w:fill="00B0F0"/>
          </w:tcPr>
          <w:p w14:paraId="4E02D7EE" w14:textId="628123AA" w:rsidR="000A485D" w:rsidRDefault="006B174C" w:rsidP="000A485D">
            <w:pPr>
              <w:pStyle w:val="ListParagraph"/>
              <w:ind w:left="0"/>
            </w:pPr>
            <w:r>
              <w:t>6.3</w:t>
            </w:r>
          </w:p>
        </w:tc>
        <w:tc>
          <w:tcPr>
            <w:tcW w:w="3949" w:type="dxa"/>
          </w:tcPr>
          <w:p w14:paraId="5E22A6A4" w14:textId="4A61EF55" w:rsidR="000A485D" w:rsidRDefault="000A485D" w:rsidP="000A485D">
            <w:pPr>
              <w:pStyle w:val="ListParagraph"/>
              <w:ind w:left="0"/>
            </w:pPr>
            <w:r>
              <w:t>Approve and monitor academy policies</w:t>
            </w:r>
          </w:p>
        </w:tc>
        <w:tc>
          <w:tcPr>
            <w:tcW w:w="554" w:type="dxa"/>
          </w:tcPr>
          <w:p w14:paraId="725FD1F8" w14:textId="1549400C" w:rsidR="000A485D" w:rsidRDefault="000A485D" w:rsidP="000A485D">
            <w:pPr>
              <w:pStyle w:val="ListParagraph"/>
              <w:ind w:left="0"/>
              <w:jc w:val="center"/>
              <w:rPr>
                <w:noProof/>
              </w:rPr>
            </w:pPr>
          </w:p>
        </w:tc>
        <w:tc>
          <w:tcPr>
            <w:tcW w:w="554" w:type="dxa"/>
          </w:tcPr>
          <w:p w14:paraId="64FC340C" w14:textId="37821AC1" w:rsidR="000A485D" w:rsidRPr="001279DA" w:rsidRDefault="000A485D" w:rsidP="000A485D">
            <w:pPr>
              <w:pStyle w:val="ListParagraph"/>
              <w:ind w:left="0"/>
            </w:pPr>
          </w:p>
        </w:tc>
        <w:tc>
          <w:tcPr>
            <w:tcW w:w="554" w:type="dxa"/>
          </w:tcPr>
          <w:p w14:paraId="3A65A998" w14:textId="094AA4B9" w:rsidR="000A485D" w:rsidRDefault="000A485D" w:rsidP="000A485D">
            <w:pPr>
              <w:pStyle w:val="ListParagraph"/>
              <w:ind w:left="0"/>
            </w:pPr>
            <w:r w:rsidRPr="001C65C9">
              <w:rPr>
                <w:rFonts w:asciiTheme="majorHAnsi" w:eastAsia="Wingdings" w:hAnsiTheme="majorHAnsi" w:cs="Wingdings"/>
                <w:b/>
                <w:sz w:val="24"/>
                <w:szCs w:val="24"/>
              </w:rPr>
              <w:t>ü</w:t>
            </w:r>
          </w:p>
        </w:tc>
        <w:tc>
          <w:tcPr>
            <w:tcW w:w="554" w:type="dxa"/>
          </w:tcPr>
          <w:p w14:paraId="3EE2061B" w14:textId="77777777" w:rsidR="000A485D" w:rsidRDefault="000A485D" w:rsidP="000A485D">
            <w:pPr>
              <w:pStyle w:val="ListParagraph"/>
              <w:ind w:left="0"/>
            </w:pPr>
          </w:p>
        </w:tc>
        <w:tc>
          <w:tcPr>
            <w:tcW w:w="6856" w:type="dxa"/>
          </w:tcPr>
          <w:p w14:paraId="00110B8F" w14:textId="46C28954" w:rsidR="000A485D" w:rsidRDefault="00460F4F" w:rsidP="000A485D">
            <w:pPr>
              <w:pStyle w:val="ListParagraph"/>
              <w:ind w:left="0"/>
            </w:pPr>
            <w:r>
              <w:t xml:space="preserve">Monitor </w:t>
            </w:r>
            <w:r w:rsidR="0003720E">
              <w:t>policies, review and update when required and ensure they embody the ethos of the academy</w:t>
            </w:r>
          </w:p>
        </w:tc>
      </w:tr>
      <w:tr w:rsidR="000A485D" w14:paraId="609D062E" w14:textId="77777777" w:rsidTr="000A485D">
        <w:tc>
          <w:tcPr>
            <w:tcW w:w="1577" w:type="dxa"/>
            <w:vMerge/>
            <w:shd w:val="clear" w:color="auto" w:fill="00B0F0"/>
          </w:tcPr>
          <w:p w14:paraId="5FE3DC05" w14:textId="77777777" w:rsidR="000A485D" w:rsidRDefault="000A485D" w:rsidP="000A485D">
            <w:pPr>
              <w:pStyle w:val="ListParagraph"/>
              <w:ind w:left="0"/>
            </w:pPr>
          </w:p>
        </w:tc>
        <w:tc>
          <w:tcPr>
            <w:tcW w:w="706" w:type="dxa"/>
            <w:shd w:val="clear" w:color="auto" w:fill="00B0F0"/>
          </w:tcPr>
          <w:p w14:paraId="437C8595" w14:textId="5FDD3A61" w:rsidR="000A485D" w:rsidRDefault="006B174C" w:rsidP="000A485D">
            <w:pPr>
              <w:pStyle w:val="ListParagraph"/>
              <w:ind w:left="0"/>
            </w:pPr>
            <w:r>
              <w:t>6.4</w:t>
            </w:r>
          </w:p>
        </w:tc>
        <w:tc>
          <w:tcPr>
            <w:tcW w:w="3949" w:type="dxa"/>
          </w:tcPr>
          <w:p w14:paraId="1B1D6FD6" w14:textId="35A1D96D" w:rsidR="000A485D" w:rsidRDefault="000A485D" w:rsidP="000A485D">
            <w:pPr>
              <w:pStyle w:val="ListParagraph"/>
              <w:ind w:left="0"/>
            </w:pPr>
            <w:r>
              <w:t>Ensure compliance with safeguarding legislation through an annual audit and report termly to board</w:t>
            </w:r>
          </w:p>
        </w:tc>
        <w:tc>
          <w:tcPr>
            <w:tcW w:w="554" w:type="dxa"/>
          </w:tcPr>
          <w:p w14:paraId="53581BE3" w14:textId="2611F450" w:rsidR="000A485D" w:rsidRDefault="00C17D35" w:rsidP="000A485D">
            <w:pPr>
              <w:pStyle w:val="ListParagraph"/>
              <w:ind w:left="0"/>
              <w:jc w:val="center"/>
              <w:rPr>
                <w:noProof/>
              </w:rPr>
            </w:pPr>
            <w:r>
              <w:rPr>
                <w:rFonts w:asciiTheme="majorHAnsi" w:hAnsiTheme="majorHAnsi"/>
                <w:b/>
                <w:sz w:val="24"/>
                <w:szCs w:val="24"/>
              </w:rPr>
              <w:t>B</w:t>
            </w:r>
          </w:p>
        </w:tc>
        <w:tc>
          <w:tcPr>
            <w:tcW w:w="554" w:type="dxa"/>
          </w:tcPr>
          <w:p w14:paraId="15232D7D" w14:textId="6A0370C5" w:rsidR="000A485D" w:rsidRPr="001279DA" w:rsidRDefault="00573F4C" w:rsidP="000A485D">
            <w:pPr>
              <w:pStyle w:val="ListParagraph"/>
              <w:ind w:left="0"/>
            </w:pPr>
            <w:r w:rsidRPr="001279DA">
              <w:rPr>
                <w:rFonts w:asciiTheme="majorHAnsi" w:eastAsia="Wingdings" w:hAnsiTheme="majorHAnsi" w:cs="Wingdings"/>
                <w:b/>
                <w:sz w:val="24"/>
                <w:szCs w:val="24"/>
              </w:rPr>
              <w:t>ü</w:t>
            </w:r>
          </w:p>
        </w:tc>
        <w:tc>
          <w:tcPr>
            <w:tcW w:w="554" w:type="dxa"/>
          </w:tcPr>
          <w:p w14:paraId="0194CEC9" w14:textId="0FE26C4D" w:rsidR="000A485D" w:rsidRPr="001C65C9" w:rsidRDefault="000A485D" w:rsidP="000A485D">
            <w:pPr>
              <w:pStyle w:val="ListParagraph"/>
              <w:ind w:left="0"/>
              <w:rPr>
                <w:rFonts w:asciiTheme="majorHAnsi" w:hAnsiTheme="majorHAnsi"/>
                <w:b/>
                <w:sz w:val="24"/>
                <w:szCs w:val="24"/>
              </w:rPr>
            </w:pPr>
            <w:r w:rsidRPr="001C65C9">
              <w:rPr>
                <w:rFonts w:asciiTheme="majorHAnsi" w:eastAsia="Wingdings" w:hAnsiTheme="majorHAnsi" w:cs="Wingdings"/>
                <w:b/>
                <w:sz w:val="24"/>
                <w:szCs w:val="24"/>
              </w:rPr>
              <w:t>ü</w:t>
            </w:r>
          </w:p>
        </w:tc>
        <w:tc>
          <w:tcPr>
            <w:tcW w:w="554" w:type="dxa"/>
          </w:tcPr>
          <w:p w14:paraId="1DE3230D" w14:textId="21BC6B85" w:rsidR="000A485D" w:rsidRDefault="00A50CD2" w:rsidP="000A485D">
            <w:pPr>
              <w:pStyle w:val="ListParagraph"/>
              <w:ind w:left="0"/>
            </w:pPr>
            <w:r w:rsidRPr="001C65C9">
              <w:rPr>
                <w:rFonts w:asciiTheme="majorHAnsi" w:eastAsia="Wingdings" w:hAnsiTheme="majorHAnsi" w:cs="Wingdings"/>
                <w:b/>
                <w:sz w:val="24"/>
                <w:szCs w:val="24"/>
              </w:rPr>
              <w:t>ü</w:t>
            </w:r>
          </w:p>
        </w:tc>
        <w:tc>
          <w:tcPr>
            <w:tcW w:w="6856" w:type="dxa"/>
          </w:tcPr>
          <w:p w14:paraId="2DC45927" w14:textId="4F91D6F7" w:rsidR="000A485D" w:rsidRDefault="00686520" w:rsidP="000A485D">
            <w:pPr>
              <w:pStyle w:val="ListParagraph"/>
              <w:ind w:left="0"/>
            </w:pPr>
            <w:r>
              <w:t>Safeguarding governor(s) to meet termly with Designated Safeguarding Lead and to complete termly monitoring and reporting to the board on activity and compliance</w:t>
            </w:r>
          </w:p>
        </w:tc>
      </w:tr>
      <w:tr w:rsidR="000A485D" w14:paraId="0FB9835C" w14:textId="77777777" w:rsidTr="000A485D">
        <w:tc>
          <w:tcPr>
            <w:tcW w:w="1577" w:type="dxa"/>
            <w:vMerge/>
            <w:shd w:val="clear" w:color="auto" w:fill="00B0F0"/>
          </w:tcPr>
          <w:p w14:paraId="03030AD3" w14:textId="77777777" w:rsidR="000A485D" w:rsidRDefault="000A485D" w:rsidP="000A485D">
            <w:pPr>
              <w:pStyle w:val="ListParagraph"/>
              <w:ind w:left="0"/>
            </w:pPr>
          </w:p>
        </w:tc>
        <w:tc>
          <w:tcPr>
            <w:tcW w:w="706" w:type="dxa"/>
            <w:shd w:val="clear" w:color="auto" w:fill="00B0F0"/>
          </w:tcPr>
          <w:p w14:paraId="26C2FAA6" w14:textId="5BB38A4E" w:rsidR="000A485D" w:rsidRDefault="006B174C" w:rsidP="000A485D">
            <w:pPr>
              <w:pStyle w:val="ListParagraph"/>
              <w:ind w:left="0"/>
            </w:pPr>
            <w:r>
              <w:t>6.5</w:t>
            </w:r>
          </w:p>
        </w:tc>
        <w:tc>
          <w:tcPr>
            <w:tcW w:w="3949" w:type="dxa"/>
          </w:tcPr>
          <w:p w14:paraId="21167C6A" w14:textId="2CFF61DE" w:rsidR="000A485D" w:rsidRPr="000B3606" w:rsidRDefault="000A485D" w:rsidP="000A485D">
            <w:pPr>
              <w:pStyle w:val="ListParagraph"/>
              <w:ind w:left="0"/>
            </w:pPr>
            <w:r>
              <w:t>Monitor compliance with health and safety legislation across the trust</w:t>
            </w:r>
          </w:p>
        </w:tc>
        <w:tc>
          <w:tcPr>
            <w:tcW w:w="554" w:type="dxa"/>
          </w:tcPr>
          <w:p w14:paraId="76AFAB46" w14:textId="4FDA73C5" w:rsidR="000A485D" w:rsidRDefault="00C17D35" w:rsidP="000A485D">
            <w:pPr>
              <w:pStyle w:val="ListParagraph"/>
              <w:ind w:left="0"/>
              <w:jc w:val="center"/>
              <w:rPr>
                <w:noProof/>
              </w:rPr>
            </w:pPr>
            <w:r>
              <w:rPr>
                <w:rFonts w:asciiTheme="majorHAnsi" w:hAnsiTheme="majorHAnsi"/>
                <w:b/>
                <w:sz w:val="24"/>
                <w:szCs w:val="24"/>
              </w:rPr>
              <w:t>F</w:t>
            </w:r>
          </w:p>
        </w:tc>
        <w:tc>
          <w:tcPr>
            <w:tcW w:w="554" w:type="dxa"/>
          </w:tcPr>
          <w:p w14:paraId="61711253" w14:textId="210A261C" w:rsidR="000A485D" w:rsidRPr="001279DA" w:rsidRDefault="00573F4C" w:rsidP="000A485D">
            <w:pPr>
              <w:pStyle w:val="ListParagraph"/>
              <w:ind w:left="0"/>
            </w:pPr>
            <w:r w:rsidRPr="001279DA">
              <w:rPr>
                <w:rFonts w:asciiTheme="majorHAnsi" w:eastAsia="Wingdings" w:hAnsiTheme="majorHAnsi" w:cs="Wingdings"/>
                <w:b/>
                <w:sz w:val="24"/>
                <w:szCs w:val="24"/>
              </w:rPr>
              <w:t>ü</w:t>
            </w:r>
          </w:p>
        </w:tc>
        <w:tc>
          <w:tcPr>
            <w:tcW w:w="554" w:type="dxa"/>
          </w:tcPr>
          <w:p w14:paraId="49D8DE68" w14:textId="41F308A8" w:rsidR="000A485D" w:rsidRDefault="000A485D" w:rsidP="000A485D">
            <w:pPr>
              <w:pStyle w:val="ListParagraph"/>
              <w:ind w:left="0"/>
            </w:pPr>
            <w:r w:rsidRPr="001C65C9">
              <w:rPr>
                <w:rFonts w:asciiTheme="majorHAnsi" w:eastAsia="Wingdings" w:hAnsiTheme="majorHAnsi" w:cs="Wingdings"/>
                <w:b/>
                <w:sz w:val="24"/>
                <w:szCs w:val="24"/>
              </w:rPr>
              <w:t>ü</w:t>
            </w:r>
          </w:p>
        </w:tc>
        <w:tc>
          <w:tcPr>
            <w:tcW w:w="554" w:type="dxa"/>
          </w:tcPr>
          <w:p w14:paraId="6653041B" w14:textId="74D81C23" w:rsidR="000A485D" w:rsidRDefault="00A50CD2" w:rsidP="000A485D">
            <w:pPr>
              <w:pStyle w:val="ListParagraph"/>
              <w:ind w:left="0"/>
            </w:pPr>
            <w:r w:rsidRPr="001C65C9">
              <w:rPr>
                <w:rFonts w:asciiTheme="majorHAnsi" w:eastAsia="Wingdings" w:hAnsiTheme="majorHAnsi" w:cs="Wingdings"/>
                <w:b/>
                <w:sz w:val="24"/>
                <w:szCs w:val="24"/>
              </w:rPr>
              <w:t>ü</w:t>
            </w:r>
          </w:p>
        </w:tc>
        <w:tc>
          <w:tcPr>
            <w:tcW w:w="6856" w:type="dxa"/>
          </w:tcPr>
          <w:p w14:paraId="19D15BC0" w14:textId="342AFF8E" w:rsidR="000A485D" w:rsidRDefault="00E645C9" w:rsidP="000A485D">
            <w:pPr>
              <w:pStyle w:val="ListParagraph"/>
              <w:ind w:left="0"/>
            </w:pPr>
            <w:r>
              <w:t>Ensure compliance with health and safety legislation</w:t>
            </w:r>
          </w:p>
        </w:tc>
      </w:tr>
      <w:tr w:rsidR="000A485D" w14:paraId="6FE83F50" w14:textId="77777777" w:rsidTr="000A485D">
        <w:tc>
          <w:tcPr>
            <w:tcW w:w="1577" w:type="dxa"/>
            <w:vMerge/>
            <w:shd w:val="clear" w:color="auto" w:fill="00B0F0"/>
          </w:tcPr>
          <w:p w14:paraId="5AF11326" w14:textId="77777777" w:rsidR="000A485D" w:rsidRDefault="000A485D" w:rsidP="000A485D">
            <w:pPr>
              <w:pStyle w:val="ListParagraph"/>
              <w:ind w:left="0"/>
            </w:pPr>
          </w:p>
        </w:tc>
        <w:tc>
          <w:tcPr>
            <w:tcW w:w="706" w:type="dxa"/>
            <w:shd w:val="clear" w:color="auto" w:fill="00B0F0"/>
          </w:tcPr>
          <w:p w14:paraId="6D787184" w14:textId="1E0AC7C4" w:rsidR="000A485D" w:rsidRDefault="006B174C" w:rsidP="000A485D">
            <w:pPr>
              <w:pStyle w:val="ListParagraph"/>
              <w:ind w:left="0"/>
            </w:pPr>
            <w:r>
              <w:t>6.6</w:t>
            </w:r>
          </w:p>
        </w:tc>
        <w:tc>
          <w:tcPr>
            <w:tcW w:w="3949" w:type="dxa"/>
          </w:tcPr>
          <w:p w14:paraId="40A7D78E" w14:textId="0D1C0BDC" w:rsidR="000A485D" w:rsidRDefault="000A485D" w:rsidP="000A485D">
            <w:pPr>
              <w:pStyle w:val="ListParagraph"/>
              <w:ind w:left="0"/>
            </w:pPr>
            <w:r>
              <w:t>Approve an annual admissions policy</w:t>
            </w:r>
          </w:p>
        </w:tc>
        <w:tc>
          <w:tcPr>
            <w:tcW w:w="554" w:type="dxa"/>
          </w:tcPr>
          <w:p w14:paraId="02052D25" w14:textId="081D8B71" w:rsidR="000A485D" w:rsidRDefault="00C17D35" w:rsidP="000A485D">
            <w:pPr>
              <w:pStyle w:val="ListParagraph"/>
              <w:ind w:left="0"/>
              <w:jc w:val="center"/>
              <w:rPr>
                <w:noProof/>
              </w:rPr>
            </w:pPr>
            <w:r>
              <w:rPr>
                <w:rFonts w:asciiTheme="majorHAnsi" w:hAnsiTheme="majorHAnsi"/>
                <w:b/>
                <w:sz w:val="24"/>
                <w:szCs w:val="24"/>
              </w:rPr>
              <w:t>B</w:t>
            </w:r>
          </w:p>
        </w:tc>
        <w:tc>
          <w:tcPr>
            <w:tcW w:w="554" w:type="dxa"/>
          </w:tcPr>
          <w:p w14:paraId="1FC415C4" w14:textId="1D64D345" w:rsidR="000A485D" w:rsidRPr="001279DA" w:rsidRDefault="00573F4C" w:rsidP="000A485D">
            <w:pPr>
              <w:pStyle w:val="ListParagraph"/>
              <w:ind w:left="0"/>
            </w:pPr>
            <w:r w:rsidRPr="001279DA">
              <w:rPr>
                <w:rFonts w:asciiTheme="majorHAnsi" w:eastAsia="Wingdings" w:hAnsiTheme="majorHAnsi" w:cs="Wingdings"/>
                <w:b/>
                <w:sz w:val="24"/>
                <w:szCs w:val="24"/>
              </w:rPr>
              <w:t>ü</w:t>
            </w:r>
          </w:p>
        </w:tc>
        <w:tc>
          <w:tcPr>
            <w:tcW w:w="554" w:type="dxa"/>
          </w:tcPr>
          <w:p w14:paraId="4083BF5E" w14:textId="4A7628DB" w:rsidR="000A485D" w:rsidRDefault="000A485D" w:rsidP="000A485D">
            <w:pPr>
              <w:pStyle w:val="ListParagraph"/>
              <w:ind w:left="0"/>
            </w:pPr>
            <w:r w:rsidRPr="001C65C9">
              <w:rPr>
                <w:rFonts w:asciiTheme="majorHAnsi" w:eastAsia="Wingdings" w:hAnsiTheme="majorHAnsi" w:cs="Wingdings"/>
                <w:b/>
                <w:sz w:val="24"/>
                <w:szCs w:val="24"/>
              </w:rPr>
              <w:t>ü</w:t>
            </w:r>
          </w:p>
        </w:tc>
        <w:tc>
          <w:tcPr>
            <w:tcW w:w="554" w:type="dxa"/>
          </w:tcPr>
          <w:p w14:paraId="609E9D6F" w14:textId="77777777" w:rsidR="000A485D" w:rsidRDefault="000A485D" w:rsidP="000A485D">
            <w:pPr>
              <w:pStyle w:val="ListParagraph"/>
              <w:ind w:left="0"/>
            </w:pPr>
          </w:p>
        </w:tc>
        <w:tc>
          <w:tcPr>
            <w:tcW w:w="6856" w:type="dxa"/>
          </w:tcPr>
          <w:p w14:paraId="400A8DA1" w14:textId="05DFDE1D" w:rsidR="000A485D" w:rsidRDefault="00E41FD6" w:rsidP="000A485D">
            <w:pPr>
              <w:pStyle w:val="ListParagraph"/>
              <w:ind w:left="0"/>
            </w:pPr>
            <w:r>
              <w:t>Ensure policy is fit for purpose and set in a timely fashion</w:t>
            </w:r>
          </w:p>
        </w:tc>
      </w:tr>
      <w:tr w:rsidR="000A485D" w14:paraId="7C01B74A" w14:textId="77777777" w:rsidTr="000A485D">
        <w:tc>
          <w:tcPr>
            <w:tcW w:w="1577" w:type="dxa"/>
            <w:vMerge/>
            <w:shd w:val="clear" w:color="auto" w:fill="00B0F0"/>
          </w:tcPr>
          <w:p w14:paraId="3BD1DA7F" w14:textId="77777777" w:rsidR="000A485D" w:rsidRDefault="000A485D" w:rsidP="000A485D">
            <w:pPr>
              <w:pStyle w:val="ListParagraph"/>
              <w:ind w:left="0"/>
            </w:pPr>
          </w:p>
        </w:tc>
        <w:tc>
          <w:tcPr>
            <w:tcW w:w="706" w:type="dxa"/>
            <w:shd w:val="clear" w:color="auto" w:fill="00B0F0"/>
          </w:tcPr>
          <w:p w14:paraId="7CB80C7B" w14:textId="530F002E" w:rsidR="000A485D" w:rsidRDefault="006B174C" w:rsidP="000A485D">
            <w:pPr>
              <w:pStyle w:val="ListParagraph"/>
              <w:ind w:left="0"/>
            </w:pPr>
            <w:r>
              <w:t>6.7</w:t>
            </w:r>
          </w:p>
        </w:tc>
        <w:tc>
          <w:tcPr>
            <w:tcW w:w="3949" w:type="dxa"/>
          </w:tcPr>
          <w:p w14:paraId="3BC3BC6D" w14:textId="67674AC6" w:rsidR="000A485D" w:rsidRPr="00C55BD9" w:rsidRDefault="000A485D" w:rsidP="000A485D">
            <w:pPr>
              <w:pStyle w:val="ListParagraph"/>
              <w:ind w:left="0"/>
            </w:pPr>
            <w:r w:rsidRPr="00C55BD9">
              <w:t>Approve and monitor collective worship and SRE</w:t>
            </w:r>
          </w:p>
        </w:tc>
        <w:tc>
          <w:tcPr>
            <w:tcW w:w="554" w:type="dxa"/>
          </w:tcPr>
          <w:p w14:paraId="5F20713F" w14:textId="5F4DCA29" w:rsidR="000A485D" w:rsidRPr="00C55BD9" w:rsidRDefault="000A485D" w:rsidP="000A485D">
            <w:pPr>
              <w:pStyle w:val="ListParagraph"/>
              <w:ind w:left="0"/>
              <w:jc w:val="center"/>
              <w:rPr>
                <w:noProof/>
              </w:rPr>
            </w:pPr>
          </w:p>
        </w:tc>
        <w:tc>
          <w:tcPr>
            <w:tcW w:w="554" w:type="dxa"/>
          </w:tcPr>
          <w:p w14:paraId="349EE6AF" w14:textId="77777777" w:rsidR="000A485D" w:rsidRPr="00C55BD9" w:rsidRDefault="000A485D" w:rsidP="000A485D">
            <w:pPr>
              <w:pStyle w:val="ListParagraph"/>
              <w:ind w:left="0"/>
            </w:pPr>
          </w:p>
        </w:tc>
        <w:tc>
          <w:tcPr>
            <w:tcW w:w="554" w:type="dxa"/>
          </w:tcPr>
          <w:p w14:paraId="4F048949" w14:textId="320A2CA8"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17275A4F" w14:textId="77777777" w:rsidR="000A485D" w:rsidRPr="00C55BD9" w:rsidRDefault="000A485D" w:rsidP="000A485D">
            <w:pPr>
              <w:pStyle w:val="ListParagraph"/>
              <w:ind w:left="0"/>
            </w:pPr>
          </w:p>
        </w:tc>
        <w:tc>
          <w:tcPr>
            <w:tcW w:w="6856" w:type="dxa"/>
          </w:tcPr>
          <w:p w14:paraId="5BC05174" w14:textId="3CFAB466" w:rsidR="000A485D" w:rsidRPr="00C55BD9" w:rsidRDefault="009B6D2D" w:rsidP="000A485D">
            <w:pPr>
              <w:pStyle w:val="ListParagraph"/>
              <w:ind w:left="0"/>
            </w:pPr>
            <w:r w:rsidRPr="00C55BD9">
              <w:t>Ensure compliance with regulations and local policy</w:t>
            </w:r>
          </w:p>
        </w:tc>
      </w:tr>
      <w:tr w:rsidR="000A485D" w14:paraId="5B1307EE" w14:textId="77777777" w:rsidTr="000A485D">
        <w:tc>
          <w:tcPr>
            <w:tcW w:w="1577" w:type="dxa"/>
            <w:vMerge/>
            <w:shd w:val="clear" w:color="auto" w:fill="00B0F0"/>
          </w:tcPr>
          <w:p w14:paraId="68E17E27" w14:textId="77777777" w:rsidR="000A485D" w:rsidRDefault="000A485D" w:rsidP="000A485D">
            <w:pPr>
              <w:pStyle w:val="ListParagraph"/>
              <w:ind w:left="0"/>
            </w:pPr>
          </w:p>
        </w:tc>
        <w:tc>
          <w:tcPr>
            <w:tcW w:w="706" w:type="dxa"/>
            <w:shd w:val="clear" w:color="auto" w:fill="00B0F0"/>
          </w:tcPr>
          <w:p w14:paraId="2DB18A24" w14:textId="5B6453FB" w:rsidR="000A485D" w:rsidRDefault="006B174C" w:rsidP="000A485D">
            <w:pPr>
              <w:pStyle w:val="ListParagraph"/>
              <w:ind w:left="0"/>
            </w:pPr>
            <w:r>
              <w:t>6.8</w:t>
            </w:r>
          </w:p>
        </w:tc>
        <w:tc>
          <w:tcPr>
            <w:tcW w:w="3949" w:type="dxa"/>
          </w:tcPr>
          <w:p w14:paraId="0F0D571B" w14:textId="3BD2D20B" w:rsidR="000A485D" w:rsidRPr="00C55BD9" w:rsidRDefault="000A485D" w:rsidP="000A485D">
            <w:pPr>
              <w:pStyle w:val="ListParagraph"/>
              <w:ind w:left="0"/>
            </w:pPr>
            <w:r w:rsidRPr="00C55BD9">
              <w:t>Approve school organisational matters, such as the timing of the school day, inset days, school meals etc</w:t>
            </w:r>
          </w:p>
        </w:tc>
        <w:tc>
          <w:tcPr>
            <w:tcW w:w="554" w:type="dxa"/>
          </w:tcPr>
          <w:p w14:paraId="0DD359FD" w14:textId="3BD913E2" w:rsidR="000A485D" w:rsidRPr="00C55BD9" w:rsidRDefault="000A485D" w:rsidP="000A485D">
            <w:pPr>
              <w:pStyle w:val="ListParagraph"/>
              <w:ind w:left="0"/>
              <w:jc w:val="center"/>
              <w:rPr>
                <w:noProof/>
              </w:rPr>
            </w:pPr>
          </w:p>
        </w:tc>
        <w:tc>
          <w:tcPr>
            <w:tcW w:w="554" w:type="dxa"/>
          </w:tcPr>
          <w:p w14:paraId="4ACBADA1" w14:textId="54758A15" w:rsidR="000A485D" w:rsidRPr="00C55BD9" w:rsidRDefault="00A50CD2" w:rsidP="000A485D">
            <w:pPr>
              <w:pStyle w:val="ListParagraph"/>
              <w:ind w:left="0"/>
            </w:pPr>
            <w:r w:rsidRPr="00C55BD9">
              <w:rPr>
                <w:rFonts w:asciiTheme="majorHAnsi" w:eastAsia="Wingdings" w:hAnsiTheme="majorHAnsi" w:cs="Wingdings"/>
                <w:b/>
                <w:sz w:val="24"/>
                <w:szCs w:val="24"/>
              </w:rPr>
              <w:t>ü</w:t>
            </w:r>
          </w:p>
        </w:tc>
        <w:tc>
          <w:tcPr>
            <w:tcW w:w="554" w:type="dxa"/>
          </w:tcPr>
          <w:p w14:paraId="02D0C638" w14:textId="4B5FED5E"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27810222" w14:textId="77777777" w:rsidR="000A485D" w:rsidRPr="00C55BD9" w:rsidRDefault="000A485D" w:rsidP="000A485D">
            <w:pPr>
              <w:pStyle w:val="ListParagraph"/>
              <w:ind w:left="0"/>
            </w:pPr>
          </w:p>
        </w:tc>
        <w:tc>
          <w:tcPr>
            <w:tcW w:w="6856" w:type="dxa"/>
          </w:tcPr>
          <w:p w14:paraId="1B3BAAC5" w14:textId="27C23900" w:rsidR="000A485D" w:rsidRPr="00C55BD9" w:rsidRDefault="009B6D2D" w:rsidP="000A485D">
            <w:pPr>
              <w:pStyle w:val="ListParagraph"/>
              <w:ind w:left="0"/>
            </w:pPr>
            <w:r w:rsidRPr="00C55BD9">
              <w:t>Agree timetable for this work</w:t>
            </w:r>
            <w:r w:rsidR="004F5253" w:rsidRPr="00C55BD9">
              <w:t>, review cycle and monitoring</w:t>
            </w:r>
            <w:r w:rsidR="00A50CD2" w:rsidRPr="00C55BD9">
              <w:t>. CEO to ensure these are coordinated</w:t>
            </w:r>
            <w:r w:rsidR="004F5253" w:rsidRPr="00C55BD9">
              <w:t xml:space="preserve"> </w:t>
            </w:r>
          </w:p>
        </w:tc>
      </w:tr>
      <w:tr w:rsidR="000A485D" w14:paraId="6E78DA8C" w14:textId="77777777" w:rsidTr="000A485D">
        <w:tc>
          <w:tcPr>
            <w:tcW w:w="1577" w:type="dxa"/>
            <w:vMerge/>
            <w:shd w:val="clear" w:color="auto" w:fill="00B0F0"/>
          </w:tcPr>
          <w:p w14:paraId="0424106E" w14:textId="77777777" w:rsidR="000A485D" w:rsidRDefault="000A485D" w:rsidP="000A485D">
            <w:pPr>
              <w:pStyle w:val="ListParagraph"/>
              <w:ind w:left="0"/>
            </w:pPr>
          </w:p>
        </w:tc>
        <w:tc>
          <w:tcPr>
            <w:tcW w:w="706" w:type="dxa"/>
            <w:shd w:val="clear" w:color="auto" w:fill="00B0F0"/>
          </w:tcPr>
          <w:p w14:paraId="7696ECB4" w14:textId="4CFAA5A4" w:rsidR="000A485D" w:rsidRDefault="006B174C" w:rsidP="000A485D">
            <w:pPr>
              <w:pStyle w:val="ListParagraph"/>
              <w:ind w:left="0"/>
            </w:pPr>
            <w:r>
              <w:t>6.9</w:t>
            </w:r>
          </w:p>
        </w:tc>
        <w:tc>
          <w:tcPr>
            <w:tcW w:w="3949" w:type="dxa"/>
          </w:tcPr>
          <w:p w14:paraId="17039DB2" w14:textId="07EC3923" w:rsidR="000A485D" w:rsidRPr="00C55BD9" w:rsidRDefault="000A485D" w:rsidP="000A485D">
            <w:pPr>
              <w:pStyle w:val="ListParagraph"/>
              <w:ind w:left="0"/>
            </w:pPr>
            <w:r w:rsidRPr="00C55BD9">
              <w:t>Ensure compliance with academy</w:t>
            </w:r>
            <w:r w:rsidR="00A50CD2" w:rsidRPr="00C55BD9">
              <w:t>/trust</w:t>
            </w:r>
            <w:r w:rsidRPr="00C55BD9">
              <w:t xml:space="preserve"> website requirements</w:t>
            </w:r>
          </w:p>
        </w:tc>
        <w:tc>
          <w:tcPr>
            <w:tcW w:w="554" w:type="dxa"/>
          </w:tcPr>
          <w:p w14:paraId="00C56326" w14:textId="0C589B35" w:rsidR="000A485D" w:rsidRPr="00C55BD9" w:rsidRDefault="00A50CD2" w:rsidP="000A485D">
            <w:pPr>
              <w:pStyle w:val="ListParagraph"/>
              <w:ind w:left="0"/>
              <w:jc w:val="center"/>
              <w:rPr>
                <w:rFonts w:asciiTheme="majorHAnsi" w:hAnsiTheme="majorHAnsi"/>
                <w:b/>
                <w:sz w:val="24"/>
                <w:szCs w:val="24"/>
              </w:rPr>
            </w:pPr>
            <w:r w:rsidRPr="00C55BD9">
              <w:rPr>
                <w:rFonts w:asciiTheme="majorHAnsi" w:hAnsiTheme="majorHAnsi"/>
                <w:b/>
                <w:sz w:val="24"/>
                <w:szCs w:val="24"/>
              </w:rPr>
              <w:t>A</w:t>
            </w:r>
          </w:p>
        </w:tc>
        <w:tc>
          <w:tcPr>
            <w:tcW w:w="554" w:type="dxa"/>
          </w:tcPr>
          <w:p w14:paraId="5F4E96E3" w14:textId="6B025AC8" w:rsidR="000A485D" w:rsidRPr="00C55BD9" w:rsidRDefault="00A50CD2" w:rsidP="000A485D">
            <w:pPr>
              <w:pStyle w:val="ListParagraph"/>
              <w:ind w:left="0"/>
            </w:pPr>
            <w:r w:rsidRPr="00C55BD9">
              <w:rPr>
                <w:rFonts w:asciiTheme="majorHAnsi" w:eastAsia="Wingdings" w:hAnsiTheme="majorHAnsi" w:cs="Wingdings"/>
                <w:b/>
                <w:sz w:val="24"/>
                <w:szCs w:val="24"/>
              </w:rPr>
              <w:t>ü</w:t>
            </w:r>
          </w:p>
        </w:tc>
        <w:tc>
          <w:tcPr>
            <w:tcW w:w="554" w:type="dxa"/>
          </w:tcPr>
          <w:p w14:paraId="64FF6495" w14:textId="3A21FBCD"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270EE11A" w14:textId="3E46E92A" w:rsidR="000A485D" w:rsidRPr="00C55BD9" w:rsidRDefault="00A50CD2" w:rsidP="000A485D">
            <w:pPr>
              <w:pStyle w:val="ListParagraph"/>
              <w:ind w:left="0"/>
            </w:pPr>
            <w:r w:rsidRPr="00C55BD9">
              <w:rPr>
                <w:rFonts w:asciiTheme="majorHAnsi" w:eastAsia="Wingdings" w:hAnsiTheme="majorHAnsi" w:cs="Wingdings"/>
                <w:b/>
                <w:sz w:val="24"/>
                <w:szCs w:val="24"/>
              </w:rPr>
              <w:t>ü</w:t>
            </w:r>
          </w:p>
        </w:tc>
        <w:tc>
          <w:tcPr>
            <w:tcW w:w="6856" w:type="dxa"/>
          </w:tcPr>
          <w:p w14:paraId="2AF38B8F" w14:textId="47CC8147" w:rsidR="000A485D" w:rsidRPr="00C55BD9" w:rsidRDefault="004F5253" w:rsidP="000A485D">
            <w:pPr>
              <w:pStyle w:val="ListParagraph"/>
              <w:ind w:left="0"/>
            </w:pPr>
            <w:r w:rsidRPr="00C55BD9">
              <w:t>Audit the academy website annually to ensure compliance</w:t>
            </w:r>
            <w:r w:rsidR="00A50CD2" w:rsidRPr="00C55BD9">
              <w:t xml:space="preserve"> – LGB</w:t>
            </w:r>
          </w:p>
          <w:p w14:paraId="00DE6297" w14:textId="3466E8EB" w:rsidR="00A50CD2" w:rsidRPr="00C55BD9" w:rsidRDefault="00A50CD2" w:rsidP="000A485D">
            <w:pPr>
              <w:pStyle w:val="ListParagraph"/>
              <w:ind w:left="0"/>
            </w:pPr>
            <w:r w:rsidRPr="00C55BD9">
              <w:t>Oversight of trust website for compliance  - Audit committee</w:t>
            </w:r>
          </w:p>
        </w:tc>
      </w:tr>
      <w:tr w:rsidR="000A485D" w14:paraId="0897FFB1" w14:textId="77777777" w:rsidTr="000A485D">
        <w:tc>
          <w:tcPr>
            <w:tcW w:w="1577" w:type="dxa"/>
            <w:vMerge/>
            <w:shd w:val="clear" w:color="auto" w:fill="00B0F0"/>
          </w:tcPr>
          <w:p w14:paraId="0C111C99" w14:textId="77777777" w:rsidR="000A485D" w:rsidRDefault="000A485D" w:rsidP="000A485D">
            <w:pPr>
              <w:pStyle w:val="ListParagraph"/>
              <w:ind w:left="0"/>
            </w:pPr>
          </w:p>
        </w:tc>
        <w:tc>
          <w:tcPr>
            <w:tcW w:w="706" w:type="dxa"/>
            <w:shd w:val="clear" w:color="auto" w:fill="00B0F0"/>
          </w:tcPr>
          <w:p w14:paraId="0782CAF7" w14:textId="622F27A7" w:rsidR="000A485D" w:rsidRDefault="006B174C" w:rsidP="000A485D">
            <w:pPr>
              <w:pStyle w:val="ListParagraph"/>
              <w:ind w:left="0"/>
            </w:pPr>
            <w:r>
              <w:t>6.10</w:t>
            </w:r>
          </w:p>
        </w:tc>
        <w:tc>
          <w:tcPr>
            <w:tcW w:w="3949" w:type="dxa"/>
          </w:tcPr>
          <w:p w14:paraId="3FB10DBE" w14:textId="2626CB29" w:rsidR="000A485D" w:rsidRPr="00C55BD9" w:rsidRDefault="000A485D" w:rsidP="000A485D">
            <w:pPr>
              <w:pStyle w:val="ListParagraph"/>
              <w:ind w:left="0"/>
            </w:pPr>
            <w:r w:rsidRPr="00C55BD9">
              <w:t>Ensure compliance with data protection, GDPR and FOI</w:t>
            </w:r>
          </w:p>
        </w:tc>
        <w:tc>
          <w:tcPr>
            <w:tcW w:w="554" w:type="dxa"/>
          </w:tcPr>
          <w:p w14:paraId="06690BB7" w14:textId="416BD0D7" w:rsidR="000A485D" w:rsidRPr="00C55BD9" w:rsidRDefault="00A50CD2" w:rsidP="000A485D">
            <w:pPr>
              <w:pStyle w:val="ListParagraph"/>
              <w:ind w:left="0"/>
              <w:jc w:val="center"/>
              <w:rPr>
                <w:rFonts w:asciiTheme="majorHAnsi" w:hAnsiTheme="majorHAnsi"/>
                <w:b/>
                <w:sz w:val="24"/>
                <w:szCs w:val="24"/>
              </w:rPr>
            </w:pPr>
            <w:r w:rsidRPr="00C55BD9">
              <w:rPr>
                <w:rFonts w:asciiTheme="majorHAnsi" w:hAnsiTheme="majorHAnsi"/>
                <w:b/>
                <w:sz w:val="24"/>
                <w:szCs w:val="24"/>
              </w:rPr>
              <w:t>B</w:t>
            </w:r>
          </w:p>
        </w:tc>
        <w:tc>
          <w:tcPr>
            <w:tcW w:w="554" w:type="dxa"/>
          </w:tcPr>
          <w:p w14:paraId="3A67329D" w14:textId="4009C267" w:rsidR="000A485D" w:rsidRPr="00C55BD9" w:rsidRDefault="00573F4C" w:rsidP="000A485D">
            <w:pPr>
              <w:pStyle w:val="ListParagraph"/>
              <w:ind w:left="0"/>
            </w:pPr>
            <w:r w:rsidRPr="00C55BD9">
              <w:rPr>
                <w:rFonts w:asciiTheme="majorHAnsi" w:eastAsia="Wingdings" w:hAnsiTheme="majorHAnsi" w:cs="Wingdings"/>
                <w:b/>
                <w:sz w:val="24"/>
                <w:szCs w:val="24"/>
              </w:rPr>
              <w:t>ü</w:t>
            </w:r>
          </w:p>
        </w:tc>
        <w:tc>
          <w:tcPr>
            <w:tcW w:w="554" w:type="dxa"/>
          </w:tcPr>
          <w:p w14:paraId="240D7E83" w14:textId="44C5BA58"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0DBBB6CB" w14:textId="77777777" w:rsidR="000A485D" w:rsidRPr="00C55BD9" w:rsidRDefault="000A485D" w:rsidP="000A485D">
            <w:pPr>
              <w:pStyle w:val="ListParagraph"/>
              <w:ind w:left="0"/>
            </w:pPr>
          </w:p>
        </w:tc>
        <w:tc>
          <w:tcPr>
            <w:tcW w:w="6856" w:type="dxa"/>
          </w:tcPr>
          <w:p w14:paraId="75604084" w14:textId="04C9266A" w:rsidR="000A485D" w:rsidRPr="00C55BD9" w:rsidRDefault="00890AA8" w:rsidP="000A485D">
            <w:pPr>
              <w:pStyle w:val="ListParagraph"/>
              <w:ind w:left="0"/>
            </w:pPr>
            <w:r w:rsidRPr="00C55BD9">
              <w:t>Monitor and report any issues</w:t>
            </w:r>
          </w:p>
        </w:tc>
      </w:tr>
      <w:tr w:rsidR="000A485D" w14:paraId="09F13E07" w14:textId="77777777" w:rsidTr="000A485D">
        <w:tc>
          <w:tcPr>
            <w:tcW w:w="1577" w:type="dxa"/>
            <w:vMerge/>
            <w:shd w:val="clear" w:color="auto" w:fill="00B0F0"/>
          </w:tcPr>
          <w:p w14:paraId="56230B4D" w14:textId="77777777" w:rsidR="000A485D" w:rsidRDefault="000A485D" w:rsidP="000A485D">
            <w:pPr>
              <w:pStyle w:val="ListParagraph"/>
              <w:ind w:left="0"/>
            </w:pPr>
          </w:p>
        </w:tc>
        <w:tc>
          <w:tcPr>
            <w:tcW w:w="706" w:type="dxa"/>
            <w:shd w:val="clear" w:color="auto" w:fill="00B0F0"/>
          </w:tcPr>
          <w:p w14:paraId="197564FD" w14:textId="07BCCBA6" w:rsidR="000A485D" w:rsidRDefault="006B174C" w:rsidP="000A485D">
            <w:pPr>
              <w:pStyle w:val="ListParagraph"/>
              <w:ind w:left="0"/>
            </w:pPr>
            <w:r>
              <w:t>6.11</w:t>
            </w:r>
          </w:p>
        </w:tc>
        <w:tc>
          <w:tcPr>
            <w:tcW w:w="3949" w:type="dxa"/>
          </w:tcPr>
          <w:p w14:paraId="47AFF37C" w14:textId="5DEB6C8C" w:rsidR="000A485D" w:rsidRPr="00C55BD9" w:rsidRDefault="000A485D" w:rsidP="000A485D">
            <w:pPr>
              <w:pStyle w:val="ListParagraph"/>
              <w:ind w:left="0"/>
            </w:pPr>
            <w:r w:rsidRPr="00C55BD9">
              <w:t>Approve 4 year equality plan and monitor progress</w:t>
            </w:r>
          </w:p>
        </w:tc>
        <w:tc>
          <w:tcPr>
            <w:tcW w:w="554" w:type="dxa"/>
          </w:tcPr>
          <w:p w14:paraId="441CB104" w14:textId="65CA2609" w:rsidR="000A485D" w:rsidRPr="00C55BD9" w:rsidRDefault="009923A7" w:rsidP="000A485D">
            <w:pPr>
              <w:pStyle w:val="ListParagraph"/>
              <w:ind w:left="0"/>
              <w:jc w:val="center"/>
              <w:rPr>
                <w:rFonts w:asciiTheme="majorHAnsi" w:hAnsiTheme="majorHAnsi"/>
                <w:b/>
                <w:sz w:val="24"/>
                <w:szCs w:val="24"/>
              </w:rPr>
            </w:pPr>
            <w:r w:rsidRPr="00C55BD9">
              <w:rPr>
                <w:rFonts w:asciiTheme="majorHAnsi" w:hAnsiTheme="majorHAnsi"/>
                <w:b/>
                <w:sz w:val="24"/>
                <w:szCs w:val="24"/>
              </w:rPr>
              <w:t>B</w:t>
            </w:r>
          </w:p>
        </w:tc>
        <w:tc>
          <w:tcPr>
            <w:tcW w:w="554" w:type="dxa"/>
          </w:tcPr>
          <w:p w14:paraId="26241037" w14:textId="6037A71D" w:rsidR="000A485D" w:rsidRPr="00C55BD9" w:rsidRDefault="00A50CD2" w:rsidP="000A485D">
            <w:pPr>
              <w:pStyle w:val="ListParagraph"/>
              <w:ind w:left="0"/>
            </w:pPr>
            <w:r w:rsidRPr="00C55BD9">
              <w:rPr>
                <w:rFonts w:asciiTheme="majorHAnsi" w:eastAsia="Wingdings" w:hAnsiTheme="majorHAnsi" w:cs="Wingdings"/>
                <w:b/>
                <w:sz w:val="24"/>
                <w:szCs w:val="24"/>
              </w:rPr>
              <w:t>ü</w:t>
            </w:r>
          </w:p>
        </w:tc>
        <w:tc>
          <w:tcPr>
            <w:tcW w:w="554" w:type="dxa"/>
          </w:tcPr>
          <w:p w14:paraId="508EC3DA" w14:textId="708A97C2"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62D60F3D" w14:textId="77777777" w:rsidR="000A485D" w:rsidRPr="00C55BD9" w:rsidRDefault="000A485D" w:rsidP="000A485D">
            <w:pPr>
              <w:pStyle w:val="ListParagraph"/>
              <w:ind w:left="0"/>
            </w:pPr>
          </w:p>
        </w:tc>
        <w:tc>
          <w:tcPr>
            <w:tcW w:w="6856" w:type="dxa"/>
          </w:tcPr>
          <w:p w14:paraId="49137160" w14:textId="7B37AD68" w:rsidR="000A485D" w:rsidRPr="00C55BD9" w:rsidRDefault="00B56726" w:rsidP="000A485D">
            <w:pPr>
              <w:pStyle w:val="ListParagraph"/>
              <w:ind w:left="0"/>
            </w:pPr>
            <w:r w:rsidRPr="00C55BD9">
              <w:t>Trust board to set equality objectives for the trust and each academy to adopt a localised version. Mon</w:t>
            </w:r>
            <w:r w:rsidR="00301F23" w:rsidRPr="00C55BD9">
              <w:t>itor progress against the plan</w:t>
            </w:r>
          </w:p>
        </w:tc>
      </w:tr>
      <w:tr w:rsidR="000A485D" w14:paraId="066A55E8" w14:textId="77777777" w:rsidTr="000A485D">
        <w:tc>
          <w:tcPr>
            <w:tcW w:w="1577" w:type="dxa"/>
            <w:vMerge/>
            <w:shd w:val="clear" w:color="auto" w:fill="00B0F0"/>
          </w:tcPr>
          <w:p w14:paraId="58D655F2" w14:textId="77777777" w:rsidR="000A485D" w:rsidRDefault="000A485D" w:rsidP="000A485D">
            <w:pPr>
              <w:pStyle w:val="ListParagraph"/>
              <w:ind w:left="0"/>
            </w:pPr>
          </w:p>
        </w:tc>
        <w:tc>
          <w:tcPr>
            <w:tcW w:w="706" w:type="dxa"/>
            <w:shd w:val="clear" w:color="auto" w:fill="00B0F0"/>
          </w:tcPr>
          <w:p w14:paraId="31ABF730" w14:textId="133C8605" w:rsidR="000A485D" w:rsidRDefault="006B174C" w:rsidP="000A485D">
            <w:pPr>
              <w:pStyle w:val="ListParagraph"/>
              <w:ind w:left="0"/>
            </w:pPr>
            <w:r>
              <w:t>6.12</w:t>
            </w:r>
          </w:p>
        </w:tc>
        <w:tc>
          <w:tcPr>
            <w:tcW w:w="3949" w:type="dxa"/>
          </w:tcPr>
          <w:p w14:paraId="2D36BEB6" w14:textId="6873AA22" w:rsidR="000A485D" w:rsidRPr="00C55BD9" w:rsidRDefault="000A485D" w:rsidP="000A485D">
            <w:pPr>
              <w:pStyle w:val="ListParagraph"/>
              <w:ind w:left="0"/>
            </w:pPr>
            <w:r w:rsidRPr="00C55BD9">
              <w:t>Ensure compliance with charity law and company law</w:t>
            </w:r>
          </w:p>
        </w:tc>
        <w:tc>
          <w:tcPr>
            <w:tcW w:w="554" w:type="dxa"/>
          </w:tcPr>
          <w:p w14:paraId="283F1087" w14:textId="14489606" w:rsidR="000A485D" w:rsidRPr="00C55BD9" w:rsidRDefault="009923A7" w:rsidP="000A485D">
            <w:pPr>
              <w:pStyle w:val="ListParagraph"/>
              <w:ind w:left="0"/>
              <w:jc w:val="center"/>
              <w:rPr>
                <w:rFonts w:asciiTheme="majorHAnsi" w:hAnsiTheme="majorHAnsi"/>
                <w:b/>
                <w:sz w:val="24"/>
                <w:szCs w:val="24"/>
              </w:rPr>
            </w:pPr>
            <w:r w:rsidRPr="00C55BD9">
              <w:rPr>
                <w:rFonts w:asciiTheme="majorHAnsi" w:hAnsiTheme="majorHAnsi"/>
                <w:b/>
                <w:sz w:val="24"/>
                <w:szCs w:val="24"/>
              </w:rPr>
              <w:t>A</w:t>
            </w:r>
          </w:p>
        </w:tc>
        <w:tc>
          <w:tcPr>
            <w:tcW w:w="554" w:type="dxa"/>
          </w:tcPr>
          <w:p w14:paraId="768FEE81" w14:textId="2C58EB15" w:rsidR="000A485D" w:rsidRPr="00C55BD9" w:rsidRDefault="00301F23" w:rsidP="000A485D">
            <w:pPr>
              <w:pStyle w:val="ListParagraph"/>
              <w:ind w:left="0"/>
            </w:pPr>
            <w:r w:rsidRPr="00C55BD9">
              <w:rPr>
                <w:rFonts w:asciiTheme="majorHAnsi" w:eastAsia="Wingdings" w:hAnsiTheme="majorHAnsi" w:cs="Wingdings"/>
                <w:b/>
                <w:sz w:val="24"/>
                <w:szCs w:val="24"/>
              </w:rPr>
              <w:t>ü</w:t>
            </w:r>
          </w:p>
        </w:tc>
        <w:tc>
          <w:tcPr>
            <w:tcW w:w="554" w:type="dxa"/>
          </w:tcPr>
          <w:p w14:paraId="0ABDC766" w14:textId="77777777" w:rsidR="000A485D" w:rsidRPr="00C55BD9" w:rsidRDefault="000A485D" w:rsidP="000A485D">
            <w:pPr>
              <w:pStyle w:val="ListParagraph"/>
              <w:ind w:left="0"/>
            </w:pPr>
          </w:p>
        </w:tc>
        <w:tc>
          <w:tcPr>
            <w:tcW w:w="554" w:type="dxa"/>
          </w:tcPr>
          <w:p w14:paraId="1EFF0553" w14:textId="77777777" w:rsidR="000A485D" w:rsidRPr="00C55BD9" w:rsidRDefault="000A485D" w:rsidP="000A485D">
            <w:pPr>
              <w:pStyle w:val="ListParagraph"/>
              <w:ind w:left="0"/>
            </w:pPr>
          </w:p>
        </w:tc>
        <w:tc>
          <w:tcPr>
            <w:tcW w:w="6856" w:type="dxa"/>
          </w:tcPr>
          <w:p w14:paraId="387BF4C7" w14:textId="6D502014" w:rsidR="000A485D" w:rsidRPr="00C55BD9" w:rsidRDefault="00301F23" w:rsidP="000A485D">
            <w:pPr>
              <w:pStyle w:val="ListParagraph"/>
              <w:ind w:left="0"/>
            </w:pPr>
            <w:r w:rsidRPr="00C55BD9">
              <w:t>Trustees with support from the CEO and central trust team</w:t>
            </w:r>
          </w:p>
        </w:tc>
      </w:tr>
      <w:tr w:rsidR="000A485D" w14:paraId="7ABA67D6" w14:textId="77777777" w:rsidTr="000A485D">
        <w:tc>
          <w:tcPr>
            <w:tcW w:w="1577" w:type="dxa"/>
            <w:vMerge/>
            <w:shd w:val="clear" w:color="auto" w:fill="00B0F0"/>
          </w:tcPr>
          <w:p w14:paraId="155E156E" w14:textId="77777777" w:rsidR="000A485D" w:rsidRDefault="000A485D" w:rsidP="000A485D">
            <w:pPr>
              <w:pStyle w:val="ListParagraph"/>
              <w:ind w:left="0"/>
            </w:pPr>
          </w:p>
        </w:tc>
        <w:tc>
          <w:tcPr>
            <w:tcW w:w="706" w:type="dxa"/>
            <w:shd w:val="clear" w:color="auto" w:fill="00B0F0"/>
          </w:tcPr>
          <w:p w14:paraId="5568D083" w14:textId="71F93D53" w:rsidR="000A485D" w:rsidRDefault="006B174C" w:rsidP="000A485D">
            <w:pPr>
              <w:pStyle w:val="ListParagraph"/>
              <w:ind w:left="0"/>
            </w:pPr>
            <w:r>
              <w:t>6.13</w:t>
            </w:r>
          </w:p>
        </w:tc>
        <w:tc>
          <w:tcPr>
            <w:tcW w:w="3949" w:type="dxa"/>
          </w:tcPr>
          <w:p w14:paraId="31140A3B" w14:textId="019D4B60" w:rsidR="000A485D" w:rsidRPr="00C55BD9" w:rsidRDefault="000A485D" w:rsidP="000A485D">
            <w:pPr>
              <w:pStyle w:val="ListParagraph"/>
              <w:ind w:left="0"/>
            </w:pPr>
            <w:r w:rsidRPr="00C55BD9">
              <w:t>Ensure compliance with SEND regulations</w:t>
            </w:r>
          </w:p>
        </w:tc>
        <w:tc>
          <w:tcPr>
            <w:tcW w:w="554" w:type="dxa"/>
          </w:tcPr>
          <w:p w14:paraId="68D94EB3" w14:textId="29C2A186" w:rsidR="000A485D" w:rsidRPr="00C55BD9" w:rsidRDefault="00B3461E" w:rsidP="000A485D">
            <w:pPr>
              <w:pStyle w:val="ListParagraph"/>
              <w:ind w:left="0"/>
              <w:jc w:val="center"/>
              <w:rPr>
                <w:rFonts w:asciiTheme="majorHAnsi" w:hAnsiTheme="majorHAnsi"/>
                <w:b/>
                <w:sz w:val="24"/>
                <w:szCs w:val="24"/>
              </w:rPr>
            </w:pPr>
            <w:r w:rsidRPr="00C55BD9">
              <w:rPr>
                <w:rFonts w:asciiTheme="majorHAnsi" w:hAnsiTheme="majorHAnsi"/>
                <w:b/>
                <w:sz w:val="24"/>
                <w:szCs w:val="24"/>
              </w:rPr>
              <w:t>S</w:t>
            </w:r>
          </w:p>
        </w:tc>
        <w:tc>
          <w:tcPr>
            <w:tcW w:w="554" w:type="dxa"/>
          </w:tcPr>
          <w:p w14:paraId="53646181" w14:textId="1048C4C2" w:rsidR="000A485D" w:rsidRPr="00C55BD9" w:rsidRDefault="00573F4C" w:rsidP="000A485D">
            <w:pPr>
              <w:pStyle w:val="ListParagraph"/>
              <w:ind w:left="0"/>
            </w:pPr>
            <w:r w:rsidRPr="00C55BD9">
              <w:rPr>
                <w:rFonts w:asciiTheme="majorHAnsi" w:eastAsia="Wingdings" w:hAnsiTheme="majorHAnsi" w:cs="Wingdings"/>
                <w:b/>
                <w:sz w:val="24"/>
                <w:szCs w:val="24"/>
              </w:rPr>
              <w:t>ü</w:t>
            </w:r>
          </w:p>
        </w:tc>
        <w:tc>
          <w:tcPr>
            <w:tcW w:w="554" w:type="dxa"/>
          </w:tcPr>
          <w:p w14:paraId="4CFD6F99" w14:textId="083A1AB3"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26EB8385" w14:textId="77777777" w:rsidR="000A485D" w:rsidRPr="00C55BD9" w:rsidRDefault="000A485D" w:rsidP="000A485D">
            <w:pPr>
              <w:pStyle w:val="ListParagraph"/>
              <w:ind w:left="0"/>
            </w:pPr>
          </w:p>
        </w:tc>
        <w:tc>
          <w:tcPr>
            <w:tcW w:w="6856" w:type="dxa"/>
          </w:tcPr>
          <w:p w14:paraId="342140A9" w14:textId="6E3E84E8" w:rsidR="000A485D" w:rsidRPr="00C55BD9" w:rsidRDefault="00301F23" w:rsidP="000A485D">
            <w:pPr>
              <w:pStyle w:val="ListParagraph"/>
              <w:ind w:left="0"/>
            </w:pPr>
            <w:r w:rsidRPr="00C55BD9">
              <w:t xml:space="preserve">SEND governor(s) to monitor </w:t>
            </w:r>
            <w:r w:rsidR="004C3F3D" w:rsidRPr="00C55BD9">
              <w:t>SEND provision and budget and impact. Hold to account.</w:t>
            </w:r>
          </w:p>
        </w:tc>
      </w:tr>
      <w:tr w:rsidR="000A485D" w14:paraId="0EDCC4CB" w14:textId="77777777" w:rsidTr="000A485D">
        <w:tc>
          <w:tcPr>
            <w:tcW w:w="1577" w:type="dxa"/>
            <w:vMerge/>
            <w:shd w:val="clear" w:color="auto" w:fill="00B0F0"/>
          </w:tcPr>
          <w:p w14:paraId="3F873873" w14:textId="77777777" w:rsidR="000A485D" w:rsidRDefault="000A485D" w:rsidP="000A485D">
            <w:pPr>
              <w:pStyle w:val="ListParagraph"/>
              <w:ind w:left="0"/>
            </w:pPr>
          </w:p>
        </w:tc>
        <w:tc>
          <w:tcPr>
            <w:tcW w:w="706" w:type="dxa"/>
            <w:shd w:val="clear" w:color="auto" w:fill="00B0F0"/>
          </w:tcPr>
          <w:p w14:paraId="418D679F" w14:textId="589D2409" w:rsidR="000A485D" w:rsidRDefault="006B174C" w:rsidP="000A485D">
            <w:pPr>
              <w:pStyle w:val="ListParagraph"/>
              <w:ind w:left="0"/>
            </w:pPr>
            <w:r>
              <w:t>6.14</w:t>
            </w:r>
          </w:p>
        </w:tc>
        <w:tc>
          <w:tcPr>
            <w:tcW w:w="3949" w:type="dxa"/>
          </w:tcPr>
          <w:p w14:paraId="68CD226A" w14:textId="6E18389F" w:rsidR="000A485D" w:rsidRPr="00C55BD9" w:rsidRDefault="000A485D" w:rsidP="000A485D">
            <w:pPr>
              <w:pStyle w:val="ListParagraph"/>
              <w:ind w:left="0"/>
            </w:pPr>
            <w:r w:rsidRPr="00C55BD9">
              <w:t>Ensure compliance with Looked After Children regulations</w:t>
            </w:r>
          </w:p>
        </w:tc>
        <w:tc>
          <w:tcPr>
            <w:tcW w:w="554" w:type="dxa"/>
          </w:tcPr>
          <w:p w14:paraId="20AE2CAD" w14:textId="2ABB68D3" w:rsidR="000A485D" w:rsidRPr="00C55BD9" w:rsidRDefault="00B3461E" w:rsidP="000A485D">
            <w:pPr>
              <w:pStyle w:val="ListParagraph"/>
              <w:ind w:left="0"/>
              <w:jc w:val="center"/>
              <w:rPr>
                <w:rFonts w:asciiTheme="majorHAnsi" w:hAnsiTheme="majorHAnsi"/>
                <w:b/>
                <w:sz w:val="24"/>
                <w:szCs w:val="24"/>
              </w:rPr>
            </w:pPr>
            <w:r w:rsidRPr="00C55BD9">
              <w:rPr>
                <w:rFonts w:asciiTheme="majorHAnsi" w:hAnsiTheme="majorHAnsi"/>
                <w:b/>
                <w:sz w:val="24"/>
                <w:szCs w:val="24"/>
              </w:rPr>
              <w:t>S</w:t>
            </w:r>
          </w:p>
        </w:tc>
        <w:tc>
          <w:tcPr>
            <w:tcW w:w="554" w:type="dxa"/>
          </w:tcPr>
          <w:p w14:paraId="4C62112B" w14:textId="52B0F1DC" w:rsidR="000A485D" w:rsidRPr="00C55BD9" w:rsidRDefault="00573F4C" w:rsidP="000A485D">
            <w:pPr>
              <w:pStyle w:val="ListParagraph"/>
              <w:ind w:left="0"/>
            </w:pPr>
            <w:r w:rsidRPr="00C55BD9">
              <w:rPr>
                <w:rFonts w:asciiTheme="majorHAnsi" w:eastAsia="Wingdings" w:hAnsiTheme="majorHAnsi" w:cs="Wingdings"/>
                <w:b/>
                <w:sz w:val="24"/>
                <w:szCs w:val="24"/>
              </w:rPr>
              <w:t>ü</w:t>
            </w:r>
          </w:p>
        </w:tc>
        <w:tc>
          <w:tcPr>
            <w:tcW w:w="554" w:type="dxa"/>
          </w:tcPr>
          <w:p w14:paraId="69398FC3" w14:textId="381EE71F"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0777E386" w14:textId="77777777" w:rsidR="000A485D" w:rsidRPr="00C55BD9" w:rsidRDefault="000A485D" w:rsidP="000A485D">
            <w:pPr>
              <w:pStyle w:val="ListParagraph"/>
              <w:ind w:left="0"/>
            </w:pPr>
          </w:p>
        </w:tc>
        <w:tc>
          <w:tcPr>
            <w:tcW w:w="6856" w:type="dxa"/>
          </w:tcPr>
          <w:p w14:paraId="1D6034F8" w14:textId="147DCFCC" w:rsidR="000A485D" w:rsidRPr="00C55BD9" w:rsidRDefault="004C3F3D" w:rsidP="000A485D">
            <w:pPr>
              <w:pStyle w:val="ListParagraph"/>
              <w:ind w:left="0"/>
            </w:pPr>
            <w:r w:rsidRPr="00C55BD9">
              <w:t xml:space="preserve">Looked after children governor to meet regularly with nominated member of staff to monitor </w:t>
            </w:r>
            <w:r w:rsidR="000C34DB" w:rsidRPr="00C55BD9">
              <w:t>the provision and impact for this group</w:t>
            </w:r>
          </w:p>
        </w:tc>
      </w:tr>
      <w:tr w:rsidR="000A485D" w14:paraId="6AE8A12C" w14:textId="77777777" w:rsidTr="000A485D">
        <w:tc>
          <w:tcPr>
            <w:tcW w:w="1577" w:type="dxa"/>
            <w:vMerge/>
            <w:shd w:val="clear" w:color="auto" w:fill="00B0F0"/>
          </w:tcPr>
          <w:p w14:paraId="02EF6B76" w14:textId="77777777" w:rsidR="000A485D" w:rsidRDefault="000A485D" w:rsidP="000A485D">
            <w:pPr>
              <w:pStyle w:val="ListParagraph"/>
              <w:ind w:left="0"/>
            </w:pPr>
          </w:p>
        </w:tc>
        <w:tc>
          <w:tcPr>
            <w:tcW w:w="706" w:type="dxa"/>
            <w:shd w:val="clear" w:color="auto" w:fill="00B0F0"/>
          </w:tcPr>
          <w:p w14:paraId="35FA46BD" w14:textId="12B437ED" w:rsidR="000A485D" w:rsidRDefault="006B174C" w:rsidP="000A485D">
            <w:pPr>
              <w:pStyle w:val="ListParagraph"/>
              <w:ind w:left="0"/>
            </w:pPr>
            <w:r>
              <w:t>6.15</w:t>
            </w:r>
          </w:p>
        </w:tc>
        <w:tc>
          <w:tcPr>
            <w:tcW w:w="3949" w:type="dxa"/>
          </w:tcPr>
          <w:p w14:paraId="5D789554" w14:textId="51C746D7" w:rsidR="000A485D" w:rsidRPr="00C55BD9" w:rsidRDefault="000A485D" w:rsidP="000A485D">
            <w:pPr>
              <w:pStyle w:val="ListParagraph"/>
              <w:ind w:left="0"/>
            </w:pPr>
            <w:r w:rsidRPr="00C55BD9">
              <w:t>Complying with exclusion legislation and policy</w:t>
            </w:r>
          </w:p>
        </w:tc>
        <w:tc>
          <w:tcPr>
            <w:tcW w:w="554" w:type="dxa"/>
          </w:tcPr>
          <w:p w14:paraId="7605B218" w14:textId="72B123A4" w:rsidR="000A485D" w:rsidRPr="00C55BD9" w:rsidRDefault="00B3461E" w:rsidP="000A485D">
            <w:pPr>
              <w:pStyle w:val="ListParagraph"/>
              <w:ind w:left="0"/>
              <w:jc w:val="center"/>
              <w:rPr>
                <w:rFonts w:asciiTheme="majorHAnsi" w:hAnsiTheme="majorHAnsi"/>
                <w:b/>
                <w:sz w:val="24"/>
                <w:szCs w:val="24"/>
              </w:rPr>
            </w:pPr>
            <w:r w:rsidRPr="00C55BD9">
              <w:rPr>
                <w:rFonts w:asciiTheme="majorHAnsi" w:hAnsiTheme="majorHAnsi"/>
                <w:b/>
                <w:sz w:val="24"/>
                <w:szCs w:val="24"/>
              </w:rPr>
              <w:t>S</w:t>
            </w:r>
          </w:p>
        </w:tc>
        <w:tc>
          <w:tcPr>
            <w:tcW w:w="554" w:type="dxa"/>
          </w:tcPr>
          <w:p w14:paraId="149B9E9F" w14:textId="693B6547" w:rsidR="000A485D" w:rsidRPr="00C55BD9" w:rsidRDefault="00573F4C" w:rsidP="000A485D">
            <w:pPr>
              <w:pStyle w:val="ListParagraph"/>
              <w:ind w:left="0"/>
            </w:pPr>
            <w:r w:rsidRPr="00C55BD9">
              <w:rPr>
                <w:rFonts w:asciiTheme="majorHAnsi" w:eastAsia="Wingdings" w:hAnsiTheme="majorHAnsi" w:cs="Wingdings"/>
                <w:b/>
                <w:sz w:val="24"/>
                <w:szCs w:val="24"/>
              </w:rPr>
              <w:t>ü</w:t>
            </w:r>
          </w:p>
        </w:tc>
        <w:tc>
          <w:tcPr>
            <w:tcW w:w="554" w:type="dxa"/>
          </w:tcPr>
          <w:p w14:paraId="3120F2DC" w14:textId="14955C8B"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554" w:type="dxa"/>
          </w:tcPr>
          <w:p w14:paraId="37F8E092" w14:textId="77777777" w:rsidR="000A485D" w:rsidRPr="00C55BD9" w:rsidRDefault="000A485D" w:rsidP="000A485D">
            <w:pPr>
              <w:pStyle w:val="ListParagraph"/>
              <w:ind w:left="0"/>
            </w:pPr>
          </w:p>
        </w:tc>
        <w:tc>
          <w:tcPr>
            <w:tcW w:w="6856" w:type="dxa"/>
          </w:tcPr>
          <w:p w14:paraId="61CC04FF" w14:textId="1F241E95" w:rsidR="000A485D" w:rsidRPr="00C55BD9" w:rsidRDefault="000C34DB" w:rsidP="000A485D">
            <w:pPr>
              <w:pStyle w:val="ListParagraph"/>
              <w:ind w:left="0"/>
            </w:pPr>
            <w:r w:rsidRPr="00C55BD9">
              <w:t xml:space="preserve">Ensure that the Behaviour Policy or Exclusion Policy are up to date, fit for purpose and </w:t>
            </w:r>
            <w:r w:rsidR="00032108" w:rsidRPr="00C55BD9">
              <w:t>being followed. Ensure they are consistent with the ethos of the academy/trust</w:t>
            </w:r>
          </w:p>
        </w:tc>
      </w:tr>
      <w:tr w:rsidR="000A485D" w14:paraId="06531BF1" w14:textId="77777777" w:rsidTr="000A485D">
        <w:tc>
          <w:tcPr>
            <w:tcW w:w="1577" w:type="dxa"/>
            <w:vMerge/>
            <w:shd w:val="clear" w:color="auto" w:fill="00B0F0"/>
          </w:tcPr>
          <w:p w14:paraId="0558CC21" w14:textId="77777777" w:rsidR="000A485D" w:rsidRDefault="000A485D" w:rsidP="000A485D">
            <w:pPr>
              <w:pStyle w:val="ListParagraph"/>
              <w:ind w:left="0"/>
            </w:pPr>
          </w:p>
        </w:tc>
        <w:tc>
          <w:tcPr>
            <w:tcW w:w="706" w:type="dxa"/>
            <w:shd w:val="clear" w:color="auto" w:fill="00B0F0"/>
          </w:tcPr>
          <w:p w14:paraId="3A9BBBD8" w14:textId="15A92DEF" w:rsidR="000A485D" w:rsidRDefault="006B174C" w:rsidP="000A485D">
            <w:pPr>
              <w:pStyle w:val="ListParagraph"/>
              <w:ind w:left="0"/>
            </w:pPr>
            <w:r>
              <w:t>6.16</w:t>
            </w:r>
          </w:p>
        </w:tc>
        <w:tc>
          <w:tcPr>
            <w:tcW w:w="3949" w:type="dxa"/>
          </w:tcPr>
          <w:p w14:paraId="03822D9B" w14:textId="2098B4A4" w:rsidR="000A485D" w:rsidRPr="00C55BD9" w:rsidRDefault="000A485D" w:rsidP="000A485D">
            <w:pPr>
              <w:pStyle w:val="ListParagraph"/>
              <w:ind w:left="0"/>
            </w:pPr>
            <w:r w:rsidRPr="00C55BD9">
              <w:t>Compliance with exam management regulations</w:t>
            </w:r>
          </w:p>
        </w:tc>
        <w:tc>
          <w:tcPr>
            <w:tcW w:w="554" w:type="dxa"/>
          </w:tcPr>
          <w:p w14:paraId="341C4882" w14:textId="281E2FDE" w:rsidR="000A485D" w:rsidRPr="00C55BD9" w:rsidRDefault="00B3461E" w:rsidP="000A485D">
            <w:pPr>
              <w:pStyle w:val="ListParagraph"/>
              <w:ind w:left="0"/>
              <w:jc w:val="center"/>
              <w:rPr>
                <w:rFonts w:asciiTheme="majorHAnsi" w:hAnsiTheme="majorHAnsi"/>
                <w:b/>
                <w:sz w:val="24"/>
                <w:szCs w:val="24"/>
              </w:rPr>
            </w:pPr>
            <w:r w:rsidRPr="00C55BD9">
              <w:rPr>
                <w:rFonts w:asciiTheme="majorHAnsi" w:hAnsiTheme="majorHAnsi"/>
                <w:b/>
                <w:sz w:val="24"/>
                <w:szCs w:val="24"/>
              </w:rPr>
              <w:t>S</w:t>
            </w:r>
          </w:p>
        </w:tc>
        <w:tc>
          <w:tcPr>
            <w:tcW w:w="554" w:type="dxa"/>
          </w:tcPr>
          <w:p w14:paraId="3C167BB8" w14:textId="26A94543" w:rsidR="000A485D" w:rsidRPr="00C55BD9" w:rsidRDefault="00573F4C" w:rsidP="000A485D">
            <w:pPr>
              <w:pStyle w:val="ListParagraph"/>
              <w:ind w:left="0"/>
            </w:pPr>
            <w:r w:rsidRPr="00C55BD9">
              <w:rPr>
                <w:rFonts w:asciiTheme="majorHAnsi" w:eastAsia="Wingdings" w:hAnsiTheme="majorHAnsi" w:cs="Wingdings"/>
                <w:b/>
                <w:sz w:val="24"/>
                <w:szCs w:val="24"/>
              </w:rPr>
              <w:t>ü</w:t>
            </w:r>
          </w:p>
        </w:tc>
        <w:tc>
          <w:tcPr>
            <w:tcW w:w="554" w:type="dxa"/>
          </w:tcPr>
          <w:p w14:paraId="4595092D" w14:textId="77777777" w:rsidR="000A485D" w:rsidRPr="00C55BD9" w:rsidRDefault="000A485D" w:rsidP="000A485D">
            <w:pPr>
              <w:pStyle w:val="ListParagraph"/>
              <w:ind w:left="0"/>
              <w:rPr>
                <w:rFonts w:asciiTheme="majorHAnsi" w:hAnsiTheme="majorHAnsi"/>
                <w:b/>
                <w:sz w:val="24"/>
                <w:szCs w:val="24"/>
              </w:rPr>
            </w:pPr>
          </w:p>
        </w:tc>
        <w:tc>
          <w:tcPr>
            <w:tcW w:w="554" w:type="dxa"/>
          </w:tcPr>
          <w:p w14:paraId="018DDA32" w14:textId="1D56CBA6" w:rsidR="000A485D" w:rsidRPr="00C55BD9" w:rsidRDefault="000A485D" w:rsidP="000A485D">
            <w:pPr>
              <w:pStyle w:val="ListParagraph"/>
              <w:ind w:left="0"/>
            </w:pPr>
            <w:r w:rsidRPr="00C55BD9">
              <w:rPr>
                <w:rFonts w:asciiTheme="majorHAnsi" w:eastAsia="Wingdings" w:hAnsiTheme="majorHAnsi" w:cs="Wingdings"/>
                <w:b/>
                <w:sz w:val="24"/>
                <w:szCs w:val="24"/>
              </w:rPr>
              <w:t>ü</w:t>
            </w:r>
          </w:p>
        </w:tc>
        <w:tc>
          <w:tcPr>
            <w:tcW w:w="6856" w:type="dxa"/>
          </w:tcPr>
          <w:p w14:paraId="39F85148" w14:textId="31E9DBBB" w:rsidR="000A485D" w:rsidRPr="00C55BD9" w:rsidRDefault="00032108" w:rsidP="000A485D">
            <w:pPr>
              <w:pStyle w:val="ListParagraph"/>
              <w:ind w:left="0"/>
            </w:pPr>
            <w:r w:rsidRPr="00C55BD9">
              <w:t>Ensure all exam management follows regulations.</w:t>
            </w:r>
          </w:p>
        </w:tc>
      </w:tr>
    </w:tbl>
    <w:p w14:paraId="7FB66E51" w14:textId="436655AC" w:rsidR="00041925" w:rsidRDefault="00041925"/>
    <w:tbl>
      <w:tblPr>
        <w:tblStyle w:val="TableGrid"/>
        <w:tblW w:w="15304" w:type="dxa"/>
        <w:tblLook w:val="04A0" w:firstRow="1" w:lastRow="0" w:firstColumn="1" w:lastColumn="0" w:noHBand="0" w:noVBand="1"/>
      </w:tblPr>
      <w:tblGrid>
        <w:gridCol w:w="1719"/>
        <w:gridCol w:w="706"/>
        <w:gridCol w:w="3839"/>
        <w:gridCol w:w="635"/>
        <w:gridCol w:w="550"/>
        <w:gridCol w:w="552"/>
        <w:gridCol w:w="552"/>
        <w:gridCol w:w="6751"/>
      </w:tblGrid>
      <w:tr w:rsidR="00A06351" w:rsidRPr="009B30B2" w14:paraId="0957A082" w14:textId="77777777" w:rsidTr="00D544C6">
        <w:trPr>
          <w:tblHeader/>
        </w:trPr>
        <w:tc>
          <w:tcPr>
            <w:tcW w:w="1719" w:type="dxa"/>
            <w:vMerge w:val="restart"/>
            <w:shd w:val="clear" w:color="auto" w:fill="FFD966" w:themeFill="accent4" w:themeFillTint="99"/>
          </w:tcPr>
          <w:p w14:paraId="20BBBC4C" w14:textId="77777777" w:rsidR="00A06351" w:rsidRPr="009B30B2" w:rsidRDefault="00A06351" w:rsidP="00EC5463">
            <w:pPr>
              <w:pStyle w:val="ListParagraph"/>
              <w:ind w:left="0"/>
              <w:jc w:val="center"/>
              <w:rPr>
                <w:b/>
                <w:bCs/>
              </w:rPr>
            </w:pPr>
            <w:r w:rsidRPr="009B30B2">
              <w:rPr>
                <w:b/>
                <w:bCs/>
              </w:rPr>
              <w:t>Key Function</w:t>
            </w:r>
          </w:p>
        </w:tc>
        <w:tc>
          <w:tcPr>
            <w:tcW w:w="706" w:type="dxa"/>
            <w:vMerge w:val="restart"/>
            <w:shd w:val="clear" w:color="auto" w:fill="FFD966" w:themeFill="accent4" w:themeFillTint="99"/>
          </w:tcPr>
          <w:p w14:paraId="5D338387" w14:textId="77777777" w:rsidR="00A06351" w:rsidRPr="009B30B2" w:rsidRDefault="00A06351" w:rsidP="00EC5463">
            <w:pPr>
              <w:pStyle w:val="ListParagraph"/>
              <w:ind w:left="0"/>
              <w:jc w:val="center"/>
              <w:rPr>
                <w:b/>
                <w:bCs/>
              </w:rPr>
            </w:pPr>
            <w:r w:rsidRPr="009B30B2">
              <w:rPr>
                <w:b/>
                <w:bCs/>
              </w:rPr>
              <w:t>Ref</w:t>
            </w:r>
          </w:p>
        </w:tc>
        <w:tc>
          <w:tcPr>
            <w:tcW w:w="3839" w:type="dxa"/>
            <w:vMerge w:val="restart"/>
            <w:shd w:val="clear" w:color="auto" w:fill="FFD966" w:themeFill="accent4" w:themeFillTint="99"/>
          </w:tcPr>
          <w:p w14:paraId="1C49C82C" w14:textId="77777777" w:rsidR="00A06351" w:rsidRPr="009B30B2" w:rsidRDefault="00A06351" w:rsidP="00EC5463">
            <w:pPr>
              <w:pStyle w:val="ListParagraph"/>
              <w:ind w:left="0"/>
              <w:jc w:val="center"/>
              <w:rPr>
                <w:b/>
                <w:bCs/>
              </w:rPr>
            </w:pPr>
            <w:r w:rsidRPr="009B30B2">
              <w:rPr>
                <w:b/>
                <w:bCs/>
              </w:rPr>
              <w:t>Tasks</w:t>
            </w:r>
          </w:p>
        </w:tc>
        <w:tc>
          <w:tcPr>
            <w:tcW w:w="2289" w:type="dxa"/>
            <w:gridSpan w:val="4"/>
            <w:shd w:val="clear" w:color="auto" w:fill="FFD966" w:themeFill="accent4" w:themeFillTint="99"/>
          </w:tcPr>
          <w:p w14:paraId="62E0CEC5" w14:textId="5ED75E36" w:rsidR="00A06351" w:rsidRPr="009B30B2" w:rsidRDefault="00A06351" w:rsidP="00EC5463">
            <w:pPr>
              <w:pStyle w:val="ListParagraph"/>
              <w:ind w:left="0"/>
              <w:jc w:val="center"/>
              <w:rPr>
                <w:b/>
                <w:bCs/>
              </w:rPr>
            </w:pPr>
            <w:r>
              <w:rPr>
                <w:b/>
                <w:bCs/>
              </w:rPr>
              <w:t>Delegation</w:t>
            </w:r>
          </w:p>
        </w:tc>
        <w:tc>
          <w:tcPr>
            <w:tcW w:w="6751" w:type="dxa"/>
            <w:vMerge w:val="restart"/>
            <w:shd w:val="clear" w:color="auto" w:fill="FFD966" w:themeFill="accent4" w:themeFillTint="99"/>
          </w:tcPr>
          <w:p w14:paraId="3406F0FB" w14:textId="2CC75E22" w:rsidR="00A06351" w:rsidRPr="009B30B2" w:rsidRDefault="00A06351" w:rsidP="00EC5463">
            <w:pPr>
              <w:pStyle w:val="ListParagraph"/>
              <w:ind w:left="0"/>
              <w:jc w:val="center"/>
              <w:rPr>
                <w:b/>
                <w:bCs/>
              </w:rPr>
            </w:pPr>
            <w:r>
              <w:rPr>
                <w:b/>
                <w:bCs/>
              </w:rPr>
              <w:t>Notes</w:t>
            </w:r>
          </w:p>
        </w:tc>
      </w:tr>
      <w:tr w:rsidR="00A06351" w:rsidRPr="009B30B2" w14:paraId="203E58C4" w14:textId="77777777" w:rsidTr="00D544C6">
        <w:trPr>
          <w:tblHeader/>
        </w:trPr>
        <w:tc>
          <w:tcPr>
            <w:tcW w:w="1719" w:type="dxa"/>
            <w:vMerge/>
            <w:shd w:val="clear" w:color="auto" w:fill="FFD966" w:themeFill="accent4" w:themeFillTint="99"/>
          </w:tcPr>
          <w:p w14:paraId="01B54E1B" w14:textId="77777777" w:rsidR="00A06351" w:rsidRPr="009B30B2" w:rsidRDefault="00A06351" w:rsidP="00EC5463">
            <w:pPr>
              <w:pStyle w:val="ListParagraph"/>
              <w:ind w:left="0"/>
              <w:jc w:val="center"/>
              <w:rPr>
                <w:b/>
                <w:bCs/>
              </w:rPr>
            </w:pPr>
          </w:p>
        </w:tc>
        <w:tc>
          <w:tcPr>
            <w:tcW w:w="706" w:type="dxa"/>
            <w:vMerge/>
            <w:shd w:val="clear" w:color="auto" w:fill="FFD966" w:themeFill="accent4" w:themeFillTint="99"/>
          </w:tcPr>
          <w:p w14:paraId="23822219" w14:textId="77777777" w:rsidR="00A06351" w:rsidRPr="009B30B2" w:rsidRDefault="00A06351" w:rsidP="00EC5463">
            <w:pPr>
              <w:pStyle w:val="ListParagraph"/>
              <w:ind w:left="0"/>
              <w:jc w:val="center"/>
              <w:rPr>
                <w:b/>
                <w:bCs/>
              </w:rPr>
            </w:pPr>
          </w:p>
        </w:tc>
        <w:tc>
          <w:tcPr>
            <w:tcW w:w="3839" w:type="dxa"/>
            <w:vMerge/>
            <w:shd w:val="clear" w:color="auto" w:fill="FFD966" w:themeFill="accent4" w:themeFillTint="99"/>
          </w:tcPr>
          <w:p w14:paraId="5262ED14" w14:textId="77777777" w:rsidR="00A06351" w:rsidRPr="009B30B2" w:rsidRDefault="00A06351" w:rsidP="00EC5463">
            <w:pPr>
              <w:pStyle w:val="ListParagraph"/>
              <w:ind w:left="0"/>
              <w:jc w:val="center"/>
              <w:rPr>
                <w:b/>
                <w:bCs/>
              </w:rPr>
            </w:pPr>
          </w:p>
        </w:tc>
        <w:tc>
          <w:tcPr>
            <w:tcW w:w="635" w:type="dxa"/>
            <w:shd w:val="clear" w:color="auto" w:fill="FFD966" w:themeFill="accent4" w:themeFillTint="99"/>
          </w:tcPr>
          <w:p w14:paraId="382DFA7F" w14:textId="77777777" w:rsidR="00A06351" w:rsidRPr="009B30B2" w:rsidRDefault="00A06351" w:rsidP="00EC5463">
            <w:pPr>
              <w:pStyle w:val="ListParagraph"/>
              <w:ind w:left="0"/>
              <w:jc w:val="center"/>
              <w:rPr>
                <w:b/>
                <w:bCs/>
              </w:rPr>
            </w:pPr>
            <w:r w:rsidRPr="009B30B2">
              <w:rPr>
                <w:b/>
                <w:bCs/>
              </w:rPr>
              <w:t>1.</w:t>
            </w:r>
          </w:p>
        </w:tc>
        <w:tc>
          <w:tcPr>
            <w:tcW w:w="550" w:type="dxa"/>
            <w:shd w:val="clear" w:color="auto" w:fill="FFD966" w:themeFill="accent4" w:themeFillTint="99"/>
          </w:tcPr>
          <w:p w14:paraId="56EFB8FF" w14:textId="77777777" w:rsidR="00A06351" w:rsidRPr="009B30B2" w:rsidRDefault="00A06351" w:rsidP="00EC5463">
            <w:pPr>
              <w:pStyle w:val="ListParagraph"/>
              <w:ind w:left="0"/>
              <w:jc w:val="center"/>
              <w:rPr>
                <w:b/>
                <w:bCs/>
              </w:rPr>
            </w:pPr>
            <w:r w:rsidRPr="009B30B2">
              <w:rPr>
                <w:b/>
                <w:bCs/>
              </w:rPr>
              <w:t>2.</w:t>
            </w:r>
          </w:p>
        </w:tc>
        <w:tc>
          <w:tcPr>
            <w:tcW w:w="552" w:type="dxa"/>
            <w:shd w:val="clear" w:color="auto" w:fill="FFD966" w:themeFill="accent4" w:themeFillTint="99"/>
          </w:tcPr>
          <w:p w14:paraId="4598E6D4" w14:textId="77777777" w:rsidR="00A06351" w:rsidRPr="009B30B2" w:rsidRDefault="00A06351" w:rsidP="00EC5463">
            <w:pPr>
              <w:pStyle w:val="ListParagraph"/>
              <w:ind w:left="0"/>
              <w:jc w:val="center"/>
              <w:rPr>
                <w:b/>
                <w:bCs/>
              </w:rPr>
            </w:pPr>
            <w:r w:rsidRPr="009B30B2">
              <w:rPr>
                <w:b/>
                <w:bCs/>
              </w:rPr>
              <w:t>3.</w:t>
            </w:r>
          </w:p>
        </w:tc>
        <w:tc>
          <w:tcPr>
            <w:tcW w:w="552" w:type="dxa"/>
            <w:shd w:val="clear" w:color="auto" w:fill="FFD966" w:themeFill="accent4" w:themeFillTint="99"/>
          </w:tcPr>
          <w:p w14:paraId="15DC24D7" w14:textId="77777777" w:rsidR="00A06351" w:rsidRPr="009B30B2" w:rsidRDefault="00A06351" w:rsidP="00EC5463">
            <w:pPr>
              <w:pStyle w:val="ListParagraph"/>
              <w:ind w:left="0"/>
              <w:jc w:val="center"/>
              <w:rPr>
                <w:b/>
                <w:bCs/>
              </w:rPr>
            </w:pPr>
            <w:r w:rsidRPr="009B30B2">
              <w:rPr>
                <w:b/>
                <w:bCs/>
              </w:rPr>
              <w:t>4.</w:t>
            </w:r>
          </w:p>
        </w:tc>
        <w:tc>
          <w:tcPr>
            <w:tcW w:w="6751" w:type="dxa"/>
            <w:vMerge/>
            <w:shd w:val="clear" w:color="auto" w:fill="FFD966" w:themeFill="accent4" w:themeFillTint="99"/>
          </w:tcPr>
          <w:p w14:paraId="5AC70602" w14:textId="0F36E9E3" w:rsidR="00A06351" w:rsidRPr="009B30B2" w:rsidRDefault="00A06351" w:rsidP="00EC5463">
            <w:pPr>
              <w:pStyle w:val="ListParagraph"/>
              <w:ind w:left="0"/>
              <w:jc w:val="center"/>
              <w:rPr>
                <w:b/>
                <w:bCs/>
              </w:rPr>
            </w:pPr>
          </w:p>
        </w:tc>
      </w:tr>
      <w:tr w:rsidR="00480991" w14:paraId="57910EE3" w14:textId="77777777" w:rsidTr="00D544C6">
        <w:tc>
          <w:tcPr>
            <w:tcW w:w="1719" w:type="dxa"/>
            <w:vMerge w:val="restart"/>
            <w:shd w:val="clear" w:color="auto" w:fill="FFD966" w:themeFill="accent4" w:themeFillTint="99"/>
            <w:vAlign w:val="center"/>
          </w:tcPr>
          <w:p w14:paraId="12E0091C" w14:textId="5728DB3D" w:rsidR="00480991" w:rsidRDefault="00480991" w:rsidP="00EC5463">
            <w:pPr>
              <w:pStyle w:val="ListParagraph"/>
              <w:ind w:left="0"/>
              <w:rPr>
                <w:b/>
                <w:bCs/>
                <w:sz w:val="28"/>
                <w:szCs w:val="28"/>
              </w:rPr>
            </w:pPr>
            <w:r>
              <w:rPr>
                <w:b/>
                <w:bCs/>
                <w:sz w:val="28"/>
                <w:szCs w:val="28"/>
              </w:rPr>
              <w:t>7</w:t>
            </w:r>
            <w:r w:rsidRPr="001E6A62">
              <w:rPr>
                <w:b/>
                <w:bCs/>
                <w:sz w:val="28"/>
                <w:szCs w:val="28"/>
              </w:rPr>
              <w:t xml:space="preserve">. </w:t>
            </w:r>
            <w:r>
              <w:rPr>
                <w:b/>
                <w:bCs/>
                <w:sz w:val="28"/>
                <w:szCs w:val="28"/>
              </w:rPr>
              <w:t>Governance Practices</w:t>
            </w:r>
          </w:p>
        </w:tc>
        <w:tc>
          <w:tcPr>
            <w:tcW w:w="706" w:type="dxa"/>
            <w:shd w:val="clear" w:color="auto" w:fill="FFD966" w:themeFill="accent4" w:themeFillTint="99"/>
          </w:tcPr>
          <w:p w14:paraId="37CA2999" w14:textId="2A0A64EE" w:rsidR="00480991" w:rsidRDefault="005941F1" w:rsidP="00EC5463">
            <w:pPr>
              <w:pStyle w:val="ListParagraph"/>
              <w:ind w:left="0"/>
            </w:pPr>
            <w:r>
              <w:t>7.1</w:t>
            </w:r>
          </w:p>
        </w:tc>
        <w:tc>
          <w:tcPr>
            <w:tcW w:w="3839" w:type="dxa"/>
          </w:tcPr>
          <w:p w14:paraId="61AAB5C9" w14:textId="44F73F55" w:rsidR="00480991" w:rsidRDefault="00480991" w:rsidP="00EC5463">
            <w:pPr>
              <w:pStyle w:val="ListParagraph"/>
              <w:ind w:left="0"/>
            </w:pPr>
            <w:r>
              <w:t>Recruitment and appointment of members</w:t>
            </w:r>
          </w:p>
        </w:tc>
        <w:tc>
          <w:tcPr>
            <w:tcW w:w="635" w:type="dxa"/>
          </w:tcPr>
          <w:p w14:paraId="6D0CCCBD" w14:textId="2BF6E2E1" w:rsidR="00480991" w:rsidRPr="00C55BD9" w:rsidRDefault="00B3461E" w:rsidP="00EC5463">
            <w:pPr>
              <w:pStyle w:val="ListParagraph"/>
              <w:ind w:left="0"/>
              <w:jc w:val="center"/>
            </w:pPr>
            <w:r w:rsidRPr="00C55BD9">
              <w:rPr>
                <w:rFonts w:asciiTheme="majorHAnsi" w:hAnsiTheme="majorHAnsi"/>
                <w:b/>
                <w:sz w:val="24"/>
                <w:szCs w:val="24"/>
              </w:rPr>
              <w:t>M</w:t>
            </w:r>
          </w:p>
        </w:tc>
        <w:tc>
          <w:tcPr>
            <w:tcW w:w="550" w:type="dxa"/>
          </w:tcPr>
          <w:p w14:paraId="1F175E02" w14:textId="77777777" w:rsidR="00480991" w:rsidRPr="00C55BD9" w:rsidRDefault="00480991" w:rsidP="00EC5463">
            <w:pPr>
              <w:pStyle w:val="ListParagraph"/>
              <w:ind w:left="0"/>
            </w:pPr>
          </w:p>
        </w:tc>
        <w:tc>
          <w:tcPr>
            <w:tcW w:w="552" w:type="dxa"/>
          </w:tcPr>
          <w:p w14:paraId="5E7E2334" w14:textId="77777777" w:rsidR="00480991" w:rsidRPr="00C55BD9" w:rsidRDefault="00480991" w:rsidP="00EC5463">
            <w:pPr>
              <w:pStyle w:val="ListParagraph"/>
              <w:ind w:left="0"/>
            </w:pPr>
          </w:p>
        </w:tc>
        <w:tc>
          <w:tcPr>
            <w:tcW w:w="552" w:type="dxa"/>
          </w:tcPr>
          <w:p w14:paraId="28196FBD" w14:textId="77777777" w:rsidR="00480991" w:rsidRPr="00C55BD9" w:rsidRDefault="00480991" w:rsidP="00EC5463">
            <w:pPr>
              <w:pStyle w:val="ListParagraph"/>
              <w:ind w:left="0"/>
              <w:rPr>
                <w:rFonts w:asciiTheme="majorHAnsi" w:hAnsiTheme="majorHAnsi"/>
                <w:b/>
                <w:sz w:val="24"/>
                <w:szCs w:val="24"/>
              </w:rPr>
            </w:pPr>
          </w:p>
        </w:tc>
        <w:tc>
          <w:tcPr>
            <w:tcW w:w="6751" w:type="dxa"/>
          </w:tcPr>
          <w:p w14:paraId="3E0EC464" w14:textId="40F5A7BA" w:rsidR="00480991" w:rsidRPr="00C55BD9" w:rsidRDefault="00B23338" w:rsidP="00EC5463">
            <w:pPr>
              <w:pStyle w:val="ListParagraph"/>
              <w:ind w:left="0"/>
            </w:pPr>
            <w:r w:rsidRPr="00C55BD9">
              <w:t xml:space="preserve">Ensure all member positions are filled and new members are inducted </w:t>
            </w:r>
            <w:r w:rsidR="007C7E03" w:rsidRPr="00C55BD9">
              <w:t>in</w:t>
            </w:r>
            <w:r w:rsidRPr="00C55BD9">
              <w:t>to the role</w:t>
            </w:r>
            <w:r w:rsidR="00232EBB" w:rsidRPr="00C55BD9">
              <w:t>, sign a code of conduct and understand expectations/role</w:t>
            </w:r>
            <w:r w:rsidRPr="00C55BD9">
              <w:t>.</w:t>
            </w:r>
            <w:r w:rsidR="00B3461E" w:rsidRPr="00C55BD9">
              <w:t xml:space="preserve"> (see Articles of Association)</w:t>
            </w:r>
          </w:p>
        </w:tc>
      </w:tr>
      <w:tr w:rsidR="00480991" w14:paraId="3162D276" w14:textId="77777777" w:rsidTr="00D544C6">
        <w:tc>
          <w:tcPr>
            <w:tcW w:w="1719" w:type="dxa"/>
            <w:vMerge/>
            <w:shd w:val="clear" w:color="auto" w:fill="FFD966" w:themeFill="accent4" w:themeFillTint="99"/>
            <w:vAlign w:val="center"/>
          </w:tcPr>
          <w:p w14:paraId="72F4FD25" w14:textId="77777777" w:rsidR="00480991" w:rsidRPr="001E6A62" w:rsidRDefault="00480991" w:rsidP="00EC5463">
            <w:pPr>
              <w:pStyle w:val="ListParagraph"/>
              <w:ind w:left="0"/>
              <w:rPr>
                <w:b/>
                <w:bCs/>
                <w:sz w:val="28"/>
                <w:szCs w:val="28"/>
              </w:rPr>
            </w:pPr>
          </w:p>
        </w:tc>
        <w:tc>
          <w:tcPr>
            <w:tcW w:w="706" w:type="dxa"/>
            <w:shd w:val="clear" w:color="auto" w:fill="FFD966" w:themeFill="accent4" w:themeFillTint="99"/>
          </w:tcPr>
          <w:p w14:paraId="3BA056BF" w14:textId="453BA909" w:rsidR="00480991" w:rsidRDefault="005941F1" w:rsidP="00EC5463">
            <w:pPr>
              <w:pStyle w:val="ListParagraph"/>
              <w:ind w:left="0"/>
            </w:pPr>
            <w:r>
              <w:t>7.2</w:t>
            </w:r>
          </w:p>
        </w:tc>
        <w:tc>
          <w:tcPr>
            <w:tcW w:w="3839" w:type="dxa"/>
          </w:tcPr>
          <w:p w14:paraId="112CC338" w14:textId="7970382A" w:rsidR="00480991" w:rsidRPr="00C55BD9" w:rsidRDefault="00480991" w:rsidP="00EC5463">
            <w:pPr>
              <w:pStyle w:val="ListParagraph"/>
              <w:ind w:left="0"/>
            </w:pPr>
            <w:r w:rsidRPr="00C55BD9">
              <w:t>Recruitment and appointment of trustees</w:t>
            </w:r>
          </w:p>
        </w:tc>
        <w:tc>
          <w:tcPr>
            <w:tcW w:w="635" w:type="dxa"/>
          </w:tcPr>
          <w:p w14:paraId="7D49E90C" w14:textId="45A0936A" w:rsidR="00480991" w:rsidRPr="00C55BD9" w:rsidRDefault="00B3461E" w:rsidP="00EC5463">
            <w:pPr>
              <w:pStyle w:val="ListParagraph"/>
              <w:ind w:left="0"/>
              <w:jc w:val="center"/>
            </w:pPr>
            <w:r w:rsidRPr="00C55BD9">
              <w:rPr>
                <w:rFonts w:asciiTheme="majorHAnsi" w:hAnsiTheme="majorHAnsi"/>
                <w:b/>
                <w:sz w:val="24"/>
                <w:szCs w:val="24"/>
              </w:rPr>
              <w:t>M/</w:t>
            </w:r>
            <w:r w:rsidR="00C17D35" w:rsidRPr="00C55BD9">
              <w:rPr>
                <w:rFonts w:asciiTheme="majorHAnsi" w:hAnsiTheme="majorHAnsi"/>
                <w:b/>
                <w:sz w:val="24"/>
                <w:szCs w:val="24"/>
              </w:rPr>
              <w:t>B</w:t>
            </w:r>
          </w:p>
        </w:tc>
        <w:tc>
          <w:tcPr>
            <w:tcW w:w="550" w:type="dxa"/>
          </w:tcPr>
          <w:p w14:paraId="177E69EC" w14:textId="77777777" w:rsidR="00480991" w:rsidRPr="00C55BD9" w:rsidRDefault="00480991" w:rsidP="00EC5463">
            <w:pPr>
              <w:pStyle w:val="ListParagraph"/>
              <w:ind w:left="0"/>
            </w:pPr>
          </w:p>
        </w:tc>
        <w:tc>
          <w:tcPr>
            <w:tcW w:w="552" w:type="dxa"/>
          </w:tcPr>
          <w:p w14:paraId="67B24040" w14:textId="77777777" w:rsidR="00480991" w:rsidRPr="00C55BD9" w:rsidRDefault="00480991" w:rsidP="00EC5463">
            <w:pPr>
              <w:pStyle w:val="ListParagraph"/>
              <w:ind w:left="0"/>
            </w:pPr>
          </w:p>
        </w:tc>
        <w:tc>
          <w:tcPr>
            <w:tcW w:w="552" w:type="dxa"/>
          </w:tcPr>
          <w:p w14:paraId="3C57B5F6" w14:textId="2F048F82" w:rsidR="00480991" w:rsidRPr="00C55BD9" w:rsidRDefault="00480991" w:rsidP="00EC5463">
            <w:pPr>
              <w:pStyle w:val="ListParagraph"/>
              <w:ind w:left="0"/>
            </w:pPr>
          </w:p>
        </w:tc>
        <w:tc>
          <w:tcPr>
            <w:tcW w:w="6751" w:type="dxa"/>
          </w:tcPr>
          <w:p w14:paraId="6693063A" w14:textId="3DDF051D" w:rsidR="00480991" w:rsidRPr="00C55BD9" w:rsidRDefault="007C7E03" w:rsidP="00EC5463">
            <w:pPr>
              <w:pStyle w:val="ListParagraph"/>
              <w:ind w:left="0"/>
            </w:pPr>
            <w:r w:rsidRPr="00C55BD9">
              <w:t>Ensure all trustee positions are filled and new trustees are inducted into the role</w:t>
            </w:r>
            <w:r w:rsidR="00232EBB" w:rsidRPr="00C55BD9">
              <w:t>, sign a code of conduct and understand expectations/role</w:t>
            </w:r>
            <w:r w:rsidR="00B3461E" w:rsidRPr="00C55BD9">
              <w:t>. (See Articles of Association)</w:t>
            </w:r>
            <w:r w:rsidRPr="00C55BD9">
              <w:t xml:space="preserve"> </w:t>
            </w:r>
          </w:p>
        </w:tc>
      </w:tr>
      <w:tr w:rsidR="00480991" w14:paraId="660ED937" w14:textId="77777777" w:rsidTr="00D544C6">
        <w:tc>
          <w:tcPr>
            <w:tcW w:w="1719" w:type="dxa"/>
            <w:vMerge/>
            <w:shd w:val="clear" w:color="auto" w:fill="FFD966" w:themeFill="accent4" w:themeFillTint="99"/>
            <w:vAlign w:val="center"/>
          </w:tcPr>
          <w:p w14:paraId="3730C838" w14:textId="77777777" w:rsidR="00480991" w:rsidRPr="001E6A62" w:rsidRDefault="00480991" w:rsidP="00EC5463">
            <w:pPr>
              <w:pStyle w:val="ListParagraph"/>
              <w:ind w:left="0"/>
              <w:rPr>
                <w:b/>
                <w:bCs/>
                <w:sz w:val="28"/>
                <w:szCs w:val="28"/>
              </w:rPr>
            </w:pPr>
          </w:p>
        </w:tc>
        <w:tc>
          <w:tcPr>
            <w:tcW w:w="706" w:type="dxa"/>
            <w:shd w:val="clear" w:color="auto" w:fill="FFD966" w:themeFill="accent4" w:themeFillTint="99"/>
          </w:tcPr>
          <w:p w14:paraId="657DCD88" w14:textId="57C9ECB9" w:rsidR="00480991" w:rsidRDefault="005941F1" w:rsidP="00EC5463">
            <w:pPr>
              <w:pStyle w:val="ListParagraph"/>
              <w:ind w:left="0"/>
            </w:pPr>
            <w:r>
              <w:t>7.3</w:t>
            </w:r>
          </w:p>
        </w:tc>
        <w:tc>
          <w:tcPr>
            <w:tcW w:w="3839" w:type="dxa"/>
          </w:tcPr>
          <w:p w14:paraId="2642B54C" w14:textId="5B53E4E9" w:rsidR="00480991" w:rsidRPr="00C55BD9" w:rsidRDefault="00480991" w:rsidP="00EC5463">
            <w:pPr>
              <w:pStyle w:val="ListParagraph"/>
              <w:ind w:left="0"/>
            </w:pPr>
            <w:r w:rsidRPr="00C55BD9">
              <w:t>Recruitment and appointment of chairs of LGBs</w:t>
            </w:r>
          </w:p>
        </w:tc>
        <w:tc>
          <w:tcPr>
            <w:tcW w:w="635" w:type="dxa"/>
          </w:tcPr>
          <w:p w14:paraId="6831E4BF" w14:textId="3675376A" w:rsidR="00480991" w:rsidRPr="00C55BD9" w:rsidRDefault="00C17D35" w:rsidP="00EC5463">
            <w:pPr>
              <w:pStyle w:val="ListParagraph"/>
              <w:ind w:left="0"/>
              <w:jc w:val="center"/>
            </w:pPr>
            <w:r w:rsidRPr="00C55BD9">
              <w:rPr>
                <w:rFonts w:asciiTheme="majorHAnsi" w:hAnsiTheme="majorHAnsi"/>
                <w:b/>
                <w:sz w:val="24"/>
                <w:szCs w:val="24"/>
              </w:rPr>
              <w:t>B</w:t>
            </w:r>
          </w:p>
        </w:tc>
        <w:tc>
          <w:tcPr>
            <w:tcW w:w="550" w:type="dxa"/>
          </w:tcPr>
          <w:p w14:paraId="5D215FCE" w14:textId="77777777" w:rsidR="00480991" w:rsidRPr="00C55BD9" w:rsidRDefault="00480991" w:rsidP="00EC5463">
            <w:pPr>
              <w:pStyle w:val="ListParagraph"/>
              <w:ind w:left="0"/>
            </w:pPr>
          </w:p>
        </w:tc>
        <w:tc>
          <w:tcPr>
            <w:tcW w:w="552" w:type="dxa"/>
          </w:tcPr>
          <w:p w14:paraId="64655BAB" w14:textId="69D95F12" w:rsidR="00480991" w:rsidRPr="00C55BD9" w:rsidRDefault="00B3461E" w:rsidP="00EC5463">
            <w:pPr>
              <w:pStyle w:val="ListParagraph"/>
              <w:ind w:left="0"/>
            </w:pPr>
            <w:r w:rsidRPr="00C55BD9">
              <w:rPr>
                <w:rFonts w:asciiTheme="majorHAnsi" w:eastAsia="Wingdings" w:hAnsiTheme="majorHAnsi" w:cs="Wingdings"/>
                <w:b/>
                <w:sz w:val="24"/>
                <w:szCs w:val="24"/>
              </w:rPr>
              <w:t>ü</w:t>
            </w:r>
          </w:p>
        </w:tc>
        <w:tc>
          <w:tcPr>
            <w:tcW w:w="552" w:type="dxa"/>
          </w:tcPr>
          <w:p w14:paraId="1F7A964D" w14:textId="77777777" w:rsidR="00480991" w:rsidRPr="00C55BD9" w:rsidRDefault="00480991" w:rsidP="00EC5463">
            <w:pPr>
              <w:pStyle w:val="ListParagraph"/>
              <w:ind w:left="0"/>
              <w:rPr>
                <w:rFonts w:asciiTheme="majorHAnsi" w:hAnsiTheme="majorHAnsi"/>
                <w:b/>
                <w:sz w:val="24"/>
                <w:szCs w:val="24"/>
              </w:rPr>
            </w:pPr>
          </w:p>
        </w:tc>
        <w:tc>
          <w:tcPr>
            <w:tcW w:w="6751" w:type="dxa"/>
          </w:tcPr>
          <w:p w14:paraId="6463DC7F" w14:textId="34DD5027" w:rsidR="00480991" w:rsidRPr="00C55BD9" w:rsidRDefault="005527D5" w:rsidP="00EC5463">
            <w:pPr>
              <w:pStyle w:val="ListParagraph"/>
              <w:ind w:left="0"/>
            </w:pPr>
            <w:r w:rsidRPr="00C55BD9">
              <w:t>Identify candidates or review recommendations/applications for Chairs of LGBs</w:t>
            </w:r>
            <w:r w:rsidR="00232EBB" w:rsidRPr="00C55BD9">
              <w:t>, sign a code of conduct and understand expectations/role</w:t>
            </w:r>
            <w:r w:rsidR="00B3461E" w:rsidRPr="00C55BD9">
              <w:t xml:space="preserve"> (See Articles of Association)</w:t>
            </w:r>
          </w:p>
        </w:tc>
      </w:tr>
      <w:tr w:rsidR="00480991" w14:paraId="29AFAC13" w14:textId="77777777" w:rsidTr="00D544C6">
        <w:tc>
          <w:tcPr>
            <w:tcW w:w="1719" w:type="dxa"/>
            <w:vMerge/>
            <w:shd w:val="clear" w:color="auto" w:fill="FFD966" w:themeFill="accent4" w:themeFillTint="99"/>
          </w:tcPr>
          <w:p w14:paraId="62AFEE17" w14:textId="77777777" w:rsidR="00480991" w:rsidRDefault="00480991" w:rsidP="00EC5463">
            <w:pPr>
              <w:pStyle w:val="ListParagraph"/>
              <w:ind w:left="0"/>
            </w:pPr>
          </w:p>
        </w:tc>
        <w:tc>
          <w:tcPr>
            <w:tcW w:w="706" w:type="dxa"/>
            <w:shd w:val="clear" w:color="auto" w:fill="FFD966" w:themeFill="accent4" w:themeFillTint="99"/>
          </w:tcPr>
          <w:p w14:paraId="124DE3C4" w14:textId="295111B7" w:rsidR="00480991" w:rsidRDefault="005941F1" w:rsidP="00EC5463">
            <w:pPr>
              <w:pStyle w:val="ListParagraph"/>
              <w:ind w:left="0"/>
            </w:pPr>
            <w:r>
              <w:t>7.4</w:t>
            </w:r>
          </w:p>
        </w:tc>
        <w:tc>
          <w:tcPr>
            <w:tcW w:w="3839" w:type="dxa"/>
          </w:tcPr>
          <w:p w14:paraId="51278FE6" w14:textId="4E0BCBE5" w:rsidR="00480991" w:rsidRPr="00C55BD9" w:rsidRDefault="00480991" w:rsidP="00EC5463">
            <w:pPr>
              <w:pStyle w:val="ListParagraph"/>
              <w:ind w:left="0"/>
            </w:pPr>
            <w:r w:rsidRPr="00C55BD9">
              <w:t>Recruitment and appointment of local governors</w:t>
            </w:r>
          </w:p>
        </w:tc>
        <w:tc>
          <w:tcPr>
            <w:tcW w:w="635" w:type="dxa"/>
          </w:tcPr>
          <w:p w14:paraId="75C83F25" w14:textId="779F8287" w:rsidR="00480991" w:rsidRPr="00C55BD9" w:rsidRDefault="00480991" w:rsidP="00EC5463">
            <w:pPr>
              <w:pStyle w:val="ListParagraph"/>
              <w:ind w:left="0"/>
              <w:jc w:val="center"/>
              <w:rPr>
                <w:noProof/>
              </w:rPr>
            </w:pPr>
          </w:p>
        </w:tc>
        <w:tc>
          <w:tcPr>
            <w:tcW w:w="550" w:type="dxa"/>
          </w:tcPr>
          <w:p w14:paraId="1E2B716B" w14:textId="77777777" w:rsidR="00480991" w:rsidRPr="00C55BD9" w:rsidRDefault="00480991" w:rsidP="00EC5463">
            <w:pPr>
              <w:pStyle w:val="ListParagraph"/>
              <w:ind w:left="0"/>
            </w:pPr>
          </w:p>
        </w:tc>
        <w:tc>
          <w:tcPr>
            <w:tcW w:w="552" w:type="dxa"/>
          </w:tcPr>
          <w:p w14:paraId="03AADCD5" w14:textId="2DD00D6B" w:rsidR="00480991" w:rsidRPr="00C55BD9" w:rsidRDefault="00480991" w:rsidP="00EC5463">
            <w:pPr>
              <w:pStyle w:val="ListParagraph"/>
              <w:ind w:left="0"/>
            </w:pPr>
            <w:r w:rsidRPr="00C55BD9">
              <w:rPr>
                <w:rFonts w:asciiTheme="majorHAnsi" w:eastAsia="Wingdings" w:hAnsiTheme="majorHAnsi" w:cs="Wingdings"/>
                <w:b/>
                <w:sz w:val="24"/>
                <w:szCs w:val="24"/>
              </w:rPr>
              <w:t>ü</w:t>
            </w:r>
          </w:p>
        </w:tc>
        <w:tc>
          <w:tcPr>
            <w:tcW w:w="552" w:type="dxa"/>
          </w:tcPr>
          <w:p w14:paraId="4CE68B61" w14:textId="219F9AD0" w:rsidR="00480991" w:rsidRPr="00C55BD9" w:rsidRDefault="00480991" w:rsidP="00EC5463">
            <w:pPr>
              <w:pStyle w:val="ListParagraph"/>
              <w:ind w:left="0"/>
            </w:pPr>
          </w:p>
        </w:tc>
        <w:tc>
          <w:tcPr>
            <w:tcW w:w="6751" w:type="dxa"/>
          </w:tcPr>
          <w:p w14:paraId="40C03B4C" w14:textId="2F09E678" w:rsidR="00480991" w:rsidRPr="00C55BD9" w:rsidRDefault="005527D5" w:rsidP="00EC5463">
            <w:pPr>
              <w:pStyle w:val="ListParagraph"/>
              <w:ind w:left="0"/>
            </w:pPr>
            <w:r w:rsidRPr="00C55BD9">
              <w:t>Ensure all governor positions are filled and new members are inducted into the role, sign a code of conduct and</w:t>
            </w:r>
            <w:r w:rsidR="00B22386" w:rsidRPr="00C55BD9">
              <w:t xml:space="preserve"> understand expectations/role.</w:t>
            </w:r>
          </w:p>
        </w:tc>
      </w:tr>
      <w:tr w:rsidR="00480991" w14:paraId="7E864262" w14:textId="77777777" w:rsidTr="00D544C6">
        <w:tc>
          <w:tcPr>
            <w:tcW w:w="1719" w:type="dxa"/>
            <w:vMerge/>
            <w:shd w:val="clear" w:color="auto" w:fill="FFD966" w:themeFill="accent4" w:themeFillTint="99"/>
          </w:tcPr>
          <w:p w14:paraId="53692A18" w14:textId="77777777" w:rsidR="00480991" w:rsidRDefault="00480991" w:rsidP="00EC5463">
            <w:pPr>
              <w:pStyle w:val="ListParagraph"/>
              <w:ind w:left="0"/>
            </w:pPr>
          </w:p>
        </w:tc>
        <w:tc>
          <w:tcPr>
            <w:tcW w:w="706" w:type="dxa"/>
            <w:shd w:val="clear" w:color="auto" w:fill="FFD966" w:themeFill="accent4" w:themeFillTint="99"/>
          </w:tcPr>
          <w:p w14:paraId="0480C8B8" w14:textId="4E06D6AC" w:rsidR="00480991" w:rsidRDefault="005941F1" w:rsidP="00EC5463">
            <w:pPr>
              <w:pStyle w:val="ListParagraph"/>
              <w:ind w:left="0"/>
            </w:pPr>
            <w:r>
              <w:t>7.5</w:t>
            </w:r>
          </w:p>
        </w:tc>
        <w:tc>
          <w:tcPr>
            <w:tcW w:w="3839" w:type="dxa"/>
          </w:tcPr>
          <w:p w14:paraId="5BA0E0D5" w14:textId="1BE83721" w:rsidR="00480991" w:rsidRPr="00C55BD9" w:rsidRDefault="00480991" w:rsidP="00EC5463">
            <w:pPr>
              <w:pStyle w:val="ListParagraph"/>
              <w:ind w:left="0"/>
            </w:pPr>
            <w:r w:rsidRPr="00C55BD9">
              <w:t>Recruitment and appointment of clerk</w:t>
            </w:r>
            <w:r w:rsidR="00B3461E" w:rsidRPr="00C55BD9">
              <w:t>(s)</w:t>
            </w:r>
          </w:p>
        </w:tc>
        <w:tc>
          <w:tcPr>
            <w:tcW w:w="635" w:type="dxa"/>
          </w:tcPr>
          <w:p w14:paraId="45DE28BD" w14:textId="0E859274" w:rsidR="00480991" w:rsidRPr="00C55BD9" w:rsidRDefault="00C17D35" w:rsidP="00EC5463">
            <w:pPr>
              <w:pStyle w:val="ListParagraph"/>
              <w:ind w:left="0"/>
              <w:jc w:val="center"/>
              <w:rPr>
                <w:noProof/>
              </w:rPr>
            </w:pPr>
            <w:r w:rsidRPr="00C55BD9">
              <w:rPr>
                <w:rFonts w:asciiTheme="majorHAnsi" w:hAnsiTheme="majorHAnsi"/>
                <w:b/>
                <w:sz w:val="24"/>
                <w:szCs w:val="24"/>
              </w:rPr>
              <w:t>B</w:t>
            </w:r>
          </w:p>
        </w:tc>
        <w:tc>
          <w:tcPr>
            <w:tcW w:w="550" w:type="dxa"/>
          </w:tcPr>
          <w:p w14:paraId="76CDC0EF" w14:textId="77777777" w:rsidR="00480991" w:rsidRPr="00C55BD9" w:rsidRDefault="00480991" w:rsidP="00EC5463">
            <w:pPr>
              <w:pStyle w:val="ListParagraph"/>
              <w:ind w:left="0"/>
            </w:pPr>
          </w:p>
        </w:tc>
        <w:tc>
          <w:tcPr>
            <w:tcW w:w="552" w:type="dxa"/>
          </w:tcPr>
          <w:p w14:paraId="4E6F8EB4" w14:textId="77777777" w:rsidR="00480991" w:rsidRPr="00C55BD9" w:rsidRDefault="00480991" w:rsidP="00EC5463">
            <w:pPr>
              <w:pStyle w:val="ListParagraph"/>
              <w:ind w:left="0"/>
            </w:pPr>
          </w:p>
        </w:tc>
        <w:tc>
          <w:tcPr>
            <w:tcW w:w="552" w:type="dxa"/>
          </w:tcPr>
          <w:p w14:paraId="28C26F3A" w14:textId="11588CB1" w:rsidR="00480991" w:rsidRPr="00C55BD9" w:rsidRDefault="00480991" w:rsidP="00EC5463">
            <w:pPr>
              <w:pStyle w:val="ListParagraph"/>
              <w:ind w:left="0"/>
              <w:rPr>
                <w:rFonts w:asciiTheme="majorHAnsi" w:hAnsiTheme="majorHAnsi"/>
                <w:b/>
                <w:sz w:val="24"/>
                <w:szCs w:val="24"/>
              </w:rPr>
            </w:pPr>
          </w:p>
        </w:tc>
        <w:tc>
          <w:tcPr>
            <w:tcW w:w="6751" w:type="dxa"/>
          </w:tcPr>
          <w:p w14:paraId="0BA971FA" w14:textId="0DB5B025" w:rsidR="00480991" w:rsidRPr="00C55BD9" w:rsidRDefault="00232EBB" w:rsidP="00EC5463">
            <w:pPr>
              <w:pStyle w:val="ListParagraph"/>
              <w:ind w:left="0"/>
            </w:pPr>
            <w:r w:rsidRPr="00C55BD9">
              <w:t>Define the role description and follow transparent recruitment processes</w:t>
            </w:r>
          </w:p>
        </w:tc>
      </w:tr>
      <w:tr w:rsidR="00480991" w14:paraId="0318164A" w14:textId="77777777" w:rsidTr="00D544C6">
        <w:tc>
          <w:tcPr>
            <w:tcW w:w="1719" w:type="dxa"/>
            <w:vMerge/>
            <w:shd w:val="clear" w:color="auto" w:fill="FFD966" w:themeFill="accent4" w:themeFillTint="99"/>
          </w:tcPr>
          <w:p w14:paraId="7FAD9D23" w14:textId="77777777" w:rsidR="00480991" w:rsidRDefault="00480991" w:rsidP="00EC5463">
            <w:pPr>
              <w:pStyle w:val="ListParagraph"/>
              <w:ind w:left="0"/>
            </w:pPr>
          </w:p>
        </w:tc>
        <w:tc>
          <w:tcPr>
            <w:tcW w:w="706" w:type="dxa"/>
            <w:shd w:val="clear" w:color="auto" w:fill="FFD966" w:themeFill="accent4" w:themeFillTint="99"/>
          </w:tcPr>
          <w:p w14:paraId="42724B84" w14:textId="74DC5C3F" w:rsidR="00480991" w:rsidRDefault="005941F1" w:rsidP="00EC5463">
            <w:pPr>
              <w:pStyle w:val="ListParagraph"/>
              <w:ind w:left="0"/>
            </w:pPr>
            <w:r>
              <w:t>7.6</w:t>
            </w:r>
          </w:p>
        </w:tc>
        <w:tc>
          <w:tcPr>
            <w:tcW w:w="3839" w:type="dxa"/>
          </w:tcPr>
          <w:p w14:paraId="35C7CDE9" w14:textId="2925319B" w:rsidR="00480991" w:rsidRPr="00C55BD9" w:rsidRDefault="00480991" w:rsidP="00EC5463">
            <w:pPr>
              <w:pStyle w:val="ListParagraph"/>
              <w:ind w:left="0"/>
            </w:pPr>
            <w:r w:rsidRPr="00C55BD9">
              <w:t>Skills audit and identifying skills gaps/deficiencies</w:t>
            </w:r>
          </w:p>
        </w:tc>
        <w:tc>
          <w:tcPr>
            <w:tcW w:w="635" w:type="dxa"/>
          </w:tcPr>
          <w:p w14:paraId="4D333E02" w14:textId="6A994D96" w:rsidR="00480991" w:rsidRPr="00C55BD9" w:rsidRDefault="003E7C5E" w:rsidP="00EC5463">
            <w:pPr>
              <w:pStyle w:val="ListParagraph"/>
              <w:ind w:left="0"/>
              <w:jc w:val="center"/>
              <w:rPr>
                <w:noProof/>
              </w:rPr>
            </w:pPr>
            <w:r w:rsidRPr="00C55BD9">
              <w:rPr>
                <w:rFonts w:asciiTheme="majorHAnsi" w:hAnsiTheme="majorHAnsi"/>
                <w:b/>
                <w:sz w:val="24"/>
                <w:szCs w:val="24"/>
              </w:rPr>
              <w:t>B</w:t>
            </w:r>
          </w:p>
        </w:tc>
        <w:tc>
          <w:tcPr>
            <w:tcW w:w="550" w:type="dxa"/>
          </w:tcPr>
          <w:p w14:paraId="41DEAED0" w14:textId="77777777" w:rsidR="00480991" w:rsidRPr="00C55BD9" w:rsidRDefault="00480991" w:rsidP="00EC5463">
            <w:pPr>
              <w:pStyle w:val="ListParagraph"/>
              <w:ind w:left="0"/>
            </w:pPr>
          </w:p>
        </w:tc>
        <w:tc>
          <w:tcPr>
            <w:tcW w:w="552" w:type="dxa"/>
          </w:tcPr>
          <w:p w14:paraId="16E54478" w14:textId="21983616" w:rsidR="00480991" w:rsidRPr="00C55BD9" w:rsidRDefault="00480991" w:rsidP="00EC5463">
            <w:pPr>
              <w:pStyle w:val="ListParagraph"/>
              <w:ind w:left="0"/>
            </w:pPr>
            <w:r w:rsidRPr="00C55BD9">
              <w:rPr>
                <w:rFonts w:asciiTheme="majorHAnsi" w:eastAsia="Wingdings" w:hAnsiTheme="majorHAnsi" w:cs="Wingdings"/>
                <w:b/>
                <w:sz w:val="24"/>
                <w:szCs w:val="24"/>
              </w:rPr>
              <w:t>ü</w:t>
            </w:r>
          </w:p>
        </w:tc>
        <w:tc>
          <w:tcPr>
            <w:tcW w:w="552" w:type="dxa"/>
          </w:tcPr>
          <w:p w14:paraId="74808070" w14:textId="77777777" w:rsidR="00480991" w:rsidRPr="00C55BD9" w:rsidRDefault="00480991" w:rsidP="00EC5463">
            <w:pPr>
              <w:pStyle w:val="ListParagraph"/>
              <w:ind w:left="0"/>
            </w:pPr>
          </w:p>
        </w:tc>
        <w:tc>
          <w:tcPr>
            <w:tcW w:w="6751" w:type="dxa"/>
          </w:tcPr>
          <w:p w14:paraId="76CBCA2D" w14:textId="63B43404" w:rsidR="00480991" w:rsidRPr="00C55BD9" w:rsidRDefault="00232EBB" w:rsidP="00EC5463">
            <w:pPr>
              <w:pStyle w:val="ListParagraph"/>
              <w:ind w:left="0"/>
            </w:pPr>
            <w:r w:rsidRPr="00C55BD9">
              <w:t>Annually review skills against the appropriate governance competencies</w:t>
            </w:r>
            <w:r w:rsidR="00DB488C" w:rsidRPr="00C55BD9">
              <w:t xml:space="preserve"> and develop a strategy to fill any gaps or improve competencies</w:t>
            </w:r>
          </w:p>
        </w:tc>
      </w:tr>
      <w:tr w:rsidR="00480991" w14:paraId="4A51AF8D" w14:textId="77777777" w:rsidTr="00D544C6">
        <w:tc>
          <w:tcPr>
            <w:tcW w:w="1719" w:type="dxa"/>
            <w:vMerge/>
            <w:shd w:val="clear" w:color="auto" w:fill="FFD966" w:themeFill="accent4" w:themeFillTint="99"/>
          </w:tcPr>
          <w:p w14:paraId="4E1BC4C3" w14:textId="77777777" w:rsidR="00480991" w:rsidRDefault="00480991" w:rsidP="00EC5463">
            <w:pPr>
              <w:pStyle w:val="ListParagraph"/>
              <w:ind w:left="0"/>
            </w:pPr>
          </w:p>
        </w:tc>
        <w:tc>
          <w:tcPr>
            <w:tcW w:w="706" w:type="dxa"/>
            <w:shd w:val="clear" w:color="auto" w:fill="FFD966" w:themeFill="accent4" w:themeFillTint="99"/>
          </w:tcPr>
          <w:p w14:paraId="1A58494E" w14:textId="2C1DD697" w:rsidR="00480991" w:rsidRDefault="005941F1" w:rsidP="00EC5463">
            <w:pPr>
              <w:pStyle w:val="ListParagraph"/>
              <w:ind w:left="0"/>
            </w:pPr>
            <w:r>
              <w:t>7.7</w:t>
            </w:r>
          </w:p>
        </w:tc>
        <w:tc>
          <w:tcPr>
            <w:tcW w:w="3839" w:type="dxa"/>
          </w:tcPr>
          <w:p w14:paraId="4801055C" w14:textId="757A98FF" w:rsidR="00480991" w:rsidRPr="00C55BD9" w:rsidRDefault="00480991" w:rsidP="00EC5463">
            <w:pPr>
              <w:pStyle w:val="ListParagraph"/>
              <w:ind w:left="0"/>
            </w:pPr>
            <w:r w:rsidRPr="00C55BD9">
              <w:t>Self-review, hold to account and governance development plan</w:t>
            </w:r>
          </w:p>
        </w:tc>
        <w:tc>
          <w:tcPr>
            <w:tcW w:w="635" w:type="dxa"/>
          </w:tcPr>
          <w:p w14:paraId="6A3773F5" w14:textId="0966BE80" w:rsidR="00480991" w:rsidRPr="00C55BD9" w:rsidRDefault="003E7C5E" w:rsidP="00EC5463">
            <w:pPr>
              <w:pStyle w:val="ListParagraph"/>
              <w:ind w:left="0"/>
              <w:jc w:val="center"/>
              <w:rPr>
                <w:noProof/>
              </w:rPr>
            </w:pPr>
            <w:r w:rsidRPr="00C55BD9">
              <w:rPr>
                <w:rFonts w:asciiTheme="majorHAnsi" w:hAnsiTheme="majorHAnsi"/>
                <w:b/>
                <w:sz w:val="24"/>
                <w:szCs w:val="24"/>
              </w:rPr>
              <w:t>B</w:t>
            </w:r>
          </w:p>
        </w:tc>
        <w:tc>
          <w:tcPr>
            <w:tcW w:w="550" w:type="dxa"/>
          </w:tcPr>
          <w:p w14:paraId="6C688087" w14:textId="77777777" w:rsidR="00480991" w:rsidRPr="00C55BD9" w:rsidRDefault="00480991" w:rsidP="00EC5463">
            <w:pPr>
              <w:pStyle w:val="ListParagraph"/>
              <w:ind w:left="0"/>
            </w:pPr>
          </w:p>
        </w:tc>
        <w:tc>
          <w:tcPr>
            <w:tcW w:w="552" w:type="dxa"/>
          </w:tcPr>
          <w:p w14:paraId="0017A4EC" w14:textId="399AC298" w:rsidR="00480991" w:rsidRPr="00C55BD9" w:rsidRDefault="00480991" w:rsidP="00EC5463">
            <w:pPr>
              <w:pStyle w:val="ListParagraph"/>
              <w:ind w:left="0"/>
            </w:pPr>
            <w:r w:rsidRPr="00C55BD9">
              <w:rPr>
                <w:rFonts w:asciiTheme="majorHAnsi" w:eastAsia="Wingdings" w:hAnsiTheme="majorHAnsi" w:cs="Wingdings"/>
                <w:b/>
                <w:sz w:val="24"/>
                <w:szCs w:val="24"/>
              </w:rPr>
              <w:t>ü</w:t>
            </w:r>
          </w:p>
        </w:tc>
        <w:tc>
          <w:tcPr>
            <w:tcW w:w="552" w:type="dxa"/>
          </w:tcPr>
          <w:p w14:paraId="261E982D" w14:textId="33525040" w:rsidR="00480991" w:rsidRPr="00C55BD9" w:rsidRDefault="00480991" w:rsidP="00EC5463">
            <w:pPr>
              <w:pStyle w:val="ListParagraph"/>
              <w:ind w:left="0"/>
            </w:pPr>
          </w:p>
        </w:tc>
        <w:tc>
          <w:tcPr>
            <w:tcW w:w="6751" w:type="dxa"/>
          </w:tcPr>
          <w:p w14:paraId="7D874AE8" w14:textId="79CEBA15" w:rsidR="00480991" w:rsidRPr="00C55BD9" w:rsidRDefault="005511D8" w:rsidP="00EC5463">
            <w:pPr>
              <w:pStyle w:val="ListParagraph"/>
              <w:ind w:left="0"/>
            </w:pPr>
            <w:r w:rsidRPr="00C55BD9">
              <w:t xml:space="preserve">Review effectiveness and impact of </w:t>
            </w:r>
            <w:r w:rsidR="00F76BDE" w:rsidRPr="00C55BD9">
              <w:t>the board and develop a strategy to improve</w:t>
            </w:r>
          </w:p>
        </w:tc>
      </w:tr>
      <w:tr w:rsidR="00480991" w14:paraId="103420F1" w14:textId="77777777" w:rsidTr="00D544C6">
        <w:tc>
          <w:tcPr>
            <w:tcW w:w="1719" w:type="dxa"/>
            <w:vMerge/>
            <w:shd w:val="clear" w:color="auto" w:fill="FFD966" w:themeFill="accent4" w:themeFillTint="99"/>
          </w:tcPr>
          <w:p w14:paraId="3AC88512" w14:textId="77777777" w:rsidR="00480991" w:rsidRDefault="00480991" w:rsidP="00EC5463">
            <w:pPr>
              <w:pStyle w:val="ListParagraph"/>
              <w:ind w:left="0"/>
            </w:pPr>
          </w:p>
        </w:tc>
        <w:tc>
          <w:tcPr>
            <w:tcW w:w="706" w:type="dxa"/>
            <w:shd w:val="clear" w:color="auto" w:fill="FFD966" w:themeFill="accent4" w:themeFillTint="99"/>
          </w:tcPr>
          <w:p w14:paraId="39A5DD01" w14:textId="67AC4535" w:rsidR="00480991" w:rsidRDefault="005941F1" w:rsidP="00EC5463">
            <w:pPr>
              <w:pStyle w:val="ListParagraph"/>
              <w:ind w:left="0"/>
            </w:pPr>
            <w:r>
              <w:t>7.8</w:t>
            </w:r>
          </w:p>
        </w:tc>
        <w:tc>
          <w:tcPr>
            <w:tcW w:w="3839" w:type="dxa"/>
          </w:tcPr>
          <w:p w14:paraId="2B1C448F" w14:textId="3E2BBC0F" w:rsidR="00480991" w:rsidRDefault="00480991" w:rsidP="00EC5463">
            <w:pPr>
              <w:pStyle w:val="ListParagraph"/>
              <w:ind w:left="0"/>
            </w:pPr>
            <w:r>
              <w:t>Approve and review scheme of delegation</w:t>
            </w:r>
          </w:p>
        </w:tc>
        <w:tc>
          <w:tcPr>
            <w:tcW w:w="635" w:type="dxa"/>
          </w:tcPr>
          <w:p w14:paraId="767EE994" w14:textId="31D01475" w:rsidR="00480991" w:rsidRDefault="003E7C5E" w:rsidP="00EC5463">
            <w:pPr>
              <w:pStyle w:val="ListParagraph"/>
              <w:ind w:left="0"/>
              <w:jc w:val="center"/>
              <w:rPr>
                <w:noProof/>
              </w:rPr>
            </w:pPr>
            <w:r>
              <w:rPr>
                <w:rFonts w:asciiTheme="majorHAnsi" w:hAnsiTheme="majorHAnsi"/>
                <w:b/>
                <w:sz w:val="24"/>
                <w:szCs w:val="24"/>
              </w:rPr>
              <w:t>B</w:t>
            </w:r>
          </w:p>
        </w:tc>
        <w:tc>
          <w:tcPr>
            <w:tcW w:w="550" w:type="dxa"/>
          </w:tcPr>
          <w:p w14:paraId="7DD3C57A" w14:textId="77777777" w:rsidR="00480991" w:rsidRDefault="00480991" w:rsidP="00EC5463">
            <w:pPr>
              <w:pStyle w:val="ListParagraph"/>
              <w:ind w:left="0"/>
            </w:pPr>
          </w:p>
        </w:tc>
        <w:tc>
          <w:tcPr>
            <w:tcW w:w="552" w:type="dxa"/>
          </w:tcPr>
          <w:p w14:paraId="404BDD1F" w14:textId="77777777" w:rsidR="00480991" w:rsidRDefault="00480991" w:rsidP="00EC5463">
            <w:pPr>
              <w:pStyle w:val="ListParagraph"/>
              <w:ind w:left="0"/>
            </w:pPr>
          </w:p>
        </w:tc>
        <w:tc>
          <w:tcPr>
            <w:tcW w:w="552" w:type="dxa"/>
          </w:tcPr>
          <w:p w14:paraId="396EB538" w14:textId="77777777" w:rsidR="00480991" w:rsidRDefault="00480991" w:rsidP="00EC5463">
            <w:pPr>
              <w:pStyle w:val="ListParagraph"/>
              <w:ind w:left="0"/>
            </w:pPr>
          </w:p>
        </w:tc>
        <w:tc>
          <w:tcPr>
            <w:tcW w:w="6751" w:type="dxa"/>
          </w:tcPr>
          <w:p w14:paraId="67FA8102" w14:textId="40060DF1" w:rsidR="00480991" w:rsidRDefault="005267D8" w:rsidP="00EC5463">
            <w:pPr>
              <w:pStyle w:val="ListParagraph"/>
              <w:ind w:left="0"/>
            </w:pPr>
            <w:r>
              <w:t>Ensure scheme of delegation is clear, up to date and followed</w:t>
            </w:r>
          </w:p>
        </w:tc>
      </w:tr>
      <w:tr w:rsidR="00480991" w14:paraId="67228EC0" w14:textId="77777777" w:rsidTr="00D544C6">
        <w:tc>
          <w:tcPr>
            <w:tcW w:w="1719" w:type="dxa"/>
            <w:vMerge/>
            <w:shd w:val="clear" w:color="auto" w:fill="FFD966" w:themeFill="accent4" w:themeFillTint="99"/>
          </w:tcPr>
          <w:p w14:paraId="3AE070A7" w14:textId="77777777" w:rsidR="00480991" w:rsidRDefault="00480991" w:rsidP="00EC5463">
            <w:pPr>
              <w:pStyle w:val="ListParagraph"/>
              <w:ind w:left="0"/>
            </w:pPr>
          </w:p>
        </w:tc>
        <w:tc>
          <w:tcPr>
            <w:tcW w:w="706" w:type="dxa"/>
            <w:shd w:val="clear" w:color="auto" w:fill="FFD966" w:themeFill="accent4" w:themeFillTint="99"/>
          </w:tcPr>
          <w:p w14:paraId="4F4E8BDC" w14:textId="7B064A3A" w:rsidR="00480991" w:rsidRDefault="005941F1" w:rsidP="00EC5463">
            <w:pPr>
              <w:pStyle w:val="ListParagraph"/>
              <w:ind w:left="0"/>
            </w:pPr>
            <w:r>
              <w:t>7</w:t>
            </w:r>
            <w:r w:rsidR="00160D73">
              <w:t>.9</w:t>
            </w:r>
          </w:p>
        </w:tc>
        <w:tc>
          <w:tcPr>
            <w:tcW w:w="3839" w:type="dxa"/>
          </w:tcPr>
          <w:p w14:paraId="135864EB" w14:textId="5A743128" w:rsidR="00480991" w:rsidRDefault="00480991" w:rsidP="00EC5463">
            <w:pPr>
              <w:pStyle w:val="ListParagraph"/>
              <w:ind w:left="0"/>
            </w:pPr>
            <w:r>
              <w:t>Terms of reference for all committees</w:t>
            </w:r>
          </w:p>
        </w:tc>
        <w:tc>
          <w:tcPr>
            <w:tcW w:w="635" w:type="dxa"/>
          </w:tcPr>
          <w:p w14:paraId="412457B9" w14:textId="1A444426" w:rsidR="00480991" w:rsidRDefault="003E7C5E" w:rsidP="00EC5463">
            <w:pPr>
              <w:pStyle w:val="ListParagraph"/>
              <w:ind w:left="0"/>
              <w:jc w:val="center"/>
              <w:rPr>
                <w:noProof/>
              </w:rPr>
            </w:pPr>
            <w:r>
              <w:rPr>
                <w:rFonts w:asciiTheme="majorHAnsi" w:hAnsiTheme="majorHAnsi"/>
                <w:b/>
                <w:sz w:val="24"/>
                <w:szCs w:val="24"/>
              </w:rPr>
              <w:t>B</w:t>
            </w:r>
          </w:p>
        </w:tc>
        <w:tc>
          <w:tcPr>
            <w:tcW w:w="550" w:type="dxa"/>
          </w:tcPr>
          <w:p w14:paraId="2A463192" w14:textId="77777777" w:rsidR="00480991" w:rsidRDefault="00480991" w:rsidP="00EC5463">
            <w:pPr>
              <w:pStyle w:val="ListParagraph"/>
              <w:ind w:left="0"/>
            </w:pPr>
          </w:p>
        </w:tc>
        <w:tc>
          <w:tcPr>
            <w:tcW w:w="552" w:type="dxa"/>
          </w:tcPr>
          <w:p w14:paraId="61E86DF3" w14:textId="77777777" w:rsidR="00480991" w:rsidRDefault="00480991" w:rsidP="00EC5463">
            <w:pPr>
              <w:pStyle w:val="ListParagraph"/>
              <w:ind w:left="0"/>
            </w:pPr>
          </w:p>
        </w:tc>
        <w:tc>
          <w:tcPr>
            <w:tcW w:w="552" w:type="dxa"/>
          </w:tcPr>
          <w:p w14:paraId="2CCF0129" w14:textId="77777777" w:rsidR="00480991" w:rsidRDefault="00480991" w:rsidP="00EC5463">
            <w:pPr>
              <w:pStyle w:val="ListParagraph"/>
              <w:ind w:left="0"/>
            </w:pPr>
          </w:p>
        </w:tc>
        <w:tc>
          <w:tcPr>
            <w:tcW w:w="6751" w:type="dxa"/>
          </w:tcPr>
          <w:p w14:paraId="2D13AEB8" w14:textId="1465E05A" w:rsidR="00480991" w:rsidRDefault="008A09A6" w:rsidP="00EC5463">
            <w:pPr>
              <w:pStyle w:val="ListParagraph"/>
              <w:ind w:left="0"/>
            </w:pPr>
            <w:r>
              <w:t>Ensure terms of reference for all committees are clear, up to date and followed</w:t>
            </w:r>
          </w:p>
        </w:tc>
      </w:tr>
      <w:tr w:rsidR="00480991" w14:paraId="2F77C566" w14:textId="77777777" w:rsidTr="00D544C6">
        <w:tc>
          <w:tcPr>
            <w:tcW w:w="1719" w:type="dxa"/>
            <w:vMerge/>
            <w:shd w:val="clear" w:color="auto" w:fill="FFD966" w:themeFill="accent4" w:themeFillTint="99"/>
          </w:tcPr>
          <w:p w14:paraId="33CB47A6" w14:textId="77777777" w:rsidR="00480991" w:rsidRDefault="00480991" w:rsidP="00EC5463">
            <w:pPr>
              <w:pStyle w:val="ListParagraph"/>
              <w:ind w:left="0"/>
            </w:pPr>
          </w:p>
        </w:tc>
        <w:tc>
          <w:tcPr>
            <w:tcW w:w="706" w:type="dxa"/>
            <w:shd w:val="clear" w:color="auto" w:fill="FFD966" w:themeFill="accent4" w:themeFillTint="99"/>
          </w:tcPr>
          <w:p w14:paraId="1888745D" w14:textId="598D8D61" w:rsidR="00480991" w:rsidRDefault="00160D73" w:rsidP="00EC5463">
            <w:pPr>
              <w:pStyle w:val="ListParagraph"/>
              <w:ind w:left="0"/>
            </w:pPr>
            <w:r>
              <w:t>7.10</w:t>
            </w:r>
          </w:p>
        </w:tc>
        <w:tc>
          <w:tcPr>
            <w:tcW w:w="3839" w:type="dxa"/>
          </w:tcPr>
          <w:p w14:paraId="45E4CB15" w14:textId="75AC87F5" w:rsidR="00480991" w:rsidRDefault="00480991" w:rsidP="00EC5463">
            <w:pPr>
              <w:pStyle w:val="ListParagraph"/>
              <w:ind w:left="0"/>
            </w:pPr>
            <w:r>
              <w:t>Establish</w:t>
            </w:r>
            <w:r w:rsidR="008A09A6">
              <w:t xml:space="preserve"> member/</w:t>
            </w:r>
            <w:r>
              <w:t>trustee/governor code of conduct</w:t>
            </w:r>
          </w:p>
        </w:tc>
        <w:tc>
          <w:tcPr>
            <w:tcW w:w="635" w:type="dxa"/>
          </w:tcPr>
          <w:p w14:paraId="754FC06A" w14:textId="710708FE" w:rsidR="00480991" w:rsidRPr="001C65C9" w:rsidRDefault="003E7C5E" w:rsidP="00EC5463">
            <w:pPr>
              <w:pStyle w:val="ListParagraph"/>
              <w:ind w:left="0"/>
              <w:jc w:val="center"/>
              <w:rPr>
                <w:rFonts w:asciiTheme="majorHAnsi" w:hAnsiTheme="majorHAnsi"/>
                <w:b/>
                <w:sz w:val="24"/>
                <w:szCs w:val="24"/>
              </w:rPr>
            </w:pPr>
            <w:r>
              <w:rPr>
                <w:rFonts w:asciiTheme="majorHAnsi" w:hAnsiTheme="majorHAnsi"/>
                <w:b/>
                <w:sz w:val="24"/>
                <w:szCs w:val="24"/>
              </w:rPr>
              <w:t>B</w:t>
            </w:r>
          </w:p>
        </w:tc>
        <w:tc>
          <w:tcPr>
            <w:tcW w:w="550" w:type="dxa"/>
          </w:tcPr>
          <w:p w14:paraId="0F958FE8" w14:textId="77777777" w:rsidR="00480991" w:rsidRDefault="00480991" w:rsidP="00EC5463">
            <w:pPr>
              <w:pStyle w:val="ListParagraph"/>
              <w:ind w:left="0"/>
            </w:pPr>
          </w:p>
        </w:tc>
        <w:tc>
          <w:tcPr>
            <w:tcW w:w="552" w:type="dxa"/>
          </w:tcPr>
          <w:p w14:paraId="77BE723F" w14:textId="77777777" w:rsidR="00480991" w:rsidRDefault="00480991" w:rsidP="00EC5463">
            <w:pPr>
              <w:pStyle w:val="ListParagraph"/>
              <w:ind w:left="0"/>
            </w:pPr>
          </w:p>
        </w:tc>
        <w:tc>
          <w:tcPr>
            <w:tcW w:w="552" w:type="dxa"/>
          </w:tcPr>
          <w:p w14:paraId="6031D937" w14:textId="77777777" w:rsidR="00480991" w:rsidRDefault="00480991" w:rsidP="00EC5463">
            <w:pPr>
              <w:pStyle w:val="ListParagraph"/>
              <w:ind w:left="0"/>
            </w:pPr>
          </w:p>
        </w:tc>
        <w:tc>
          <w:tcPr>
            <w:tcW w:w="6751" w:type="dxa"/>
          </w:tcPr>
          <w:p w14:paraId="5C5E79E9" w14:textId="6268C33A" w:rsidR="00480991" w:rsidRDefault="008A09A6" w:rsidP="00EC5463">
            <w:pPr>
              <w:pStyle w:val="ListParagraph"/>
              <w:ind w:left="0"/>
            </w:pPr>
            <w:r>
              <w:t xml:space="preserve">Ensure </w:t>
            </w:r>
            <w:r w:rsidR="00BA2CFF">
              <w:t xml:space="preserve">a code of conduct exists for all levels of governance and uphold the standards set </w:t>
            </w:r>
          </w:p>
        </w:tc>
      </w:tr>
      <w:tr w:rsidR="00480991" w14:paraId="5D934F07" w14:textId="77777777" w:rsidTr="00D544C6">
        <w:tc>
          <w:tcPr>
            <w:tcW w:w="1719" w:type="dxa"/>
            <w:vMerge/>
            <w:shd w:val="clear" w:color="auto" w:fill="FFD966" w:themeFill="accent4" w:themeFillTint="99"/>
          </w:tcPr>
          <w:p w14:paraId="5C275C3B" w14:textId="77777777" w:rsidR="00480991" w:rsidRDefault="00480991" w:rsidP="00EC5463">
            <w:pPr>
              <w:pStyle w:val="ListParagraph"/>
              <w:ind w:left="0"/>
            </w:pPr>
          </w:p>
        </w:tc>
        <w:tc>
          <w:tcPr>
            <w:tcW w:w="706" w:type="dxa"/>
            <w:shd w:val="clear" w:color="auto" w:fill="FFD966" w:themeFill="accent4" w:themeFillTint="99"/>
          </w:tcPr>
          <w:p w14:paraId="6D0A2357" w14:textId="02FFF763" w:rsidR="00480991" w:rsidRDefault="00160D73" w:rsidP="00EC5463">
            <w:pPr>
              <w:pStyle w:val="ListParagraph"/>
              <w:ind w:left="0"/>
            </w:pPr>
            <w:r>
              <w:t>7.11</w:t>
            </w:r>
          </w:p>
        </w:tc>
        <w:tc>
          <w:tcPr>
            <w:tcW w:w="3839" w:type="dxa"/>
          </w:tcPr>
          <w:p w14:paraId="38FAADA0" w14:textId="00B581AA" w:rsidR="00480991" w:rsidRDefault="00480991" w:rsidP="00EC5463">
            <w:pPr>
              <w:pStyle w:val="ListParagraph"/>
              <w:ind w:left="0"/>
            </w:pPr>
            <w:r>
              <w:t>Create and maintain register of business interests</w:t>
            </w:r>
          </w:p>
        </w:tc>
        <w:tc>
          <w:tcPr>
            <w:tcW w:w="635" w:type="dxa"/>
          </w:tcPr>
          <w:p w14:paraId="03E3B80F" w14:textId="77E97888" w:rsidR="00480991" w:rsidRPr="001C65C9" w:rsidRDefault="003E7C5E" w:rsidP="00EC5463">
            <w:pPr>
              <w:pStyle w:val="ListParagraph"/>
              <w:ind w:left="0"/>
              <w:jc w:val="center"/>
              <w:rPr>
                <w:rFonts w:asciiTheme="majorHAnsi" w:hAnsiTheme="majorHAnsi"/>
                <w:b/>
                <w:sz w:val="24"/>
                <w:szCs w:val="24"/>
              </w:rPr>
            </w:pPr>
            <w:r>
              <w:rPr>
                <w:rFonts w:asciiTheme="majorHAnsi" w:hAnsiTheme="majorHAnsi"/>
                <w:b/>
                <w:sz w:val="24"/>
                <w:szCs w:val="24"/>
              </w:rPr>
              <w:t>B</w:t>
            </w:r>
          </w:p>
        </w:tc>
        <w:tc>
          <w:tcPr>
            <w:tcW w:w="550" w:type="dxa"/>
          </w:tcPr>
          <w:p w14:paraId="5218BE43" w14:textId="77777777" w:rsidR="00480991" w:rsidRDefault="00480991" w:rsidP="00EC5463">
            <w:pPr>
              <w:pStyle w:val="ListParagraph"/>
              <w:ind w:left="0"/>
            </w:pPr>
          </w:p>
        </w:tc>
        <w:tc>
          <w:tcPr>
            <w:tcW w:w="552" w:type="dxa"/>
          </w:tcPr>
          <w:p w14:paraId="1A47EDA1" w14:textId="4E3BFC85" w:rsidR="00480991" w:rsidRDefault="00480991" w:rsidP="00EC5463">
            <w:pPr>
              <w:pStyle w:val="ListParagraph"/>
              <w:ind w:left="0"/>
            </w:pPr>
            <w:r w:rsidRPr="001C65C9">
              <w:rPr>
                <w:rFonts w:asciiTheme="majorHAnsi" w:eastAsia="Wingdings" w:hAnsiTheme="majorHAnsi" w:cs="Wingdings"/>
                <w:b/>
                <w:sz w:val="24"/>
                <w:szCs w:val="24"/>
              </w:rPr>
              <w:t>ü</w:t>
            </w:r>
          </w:p>
        </w:tc>
        <w:tc>
          <w:tcPr>
            <w:tcW w:w="552" w:type="dxa"/>
          </w:tcPr>
          <w:p w14:paraId="5473F26F" w14:textId="77777777" w:rsidR="00480991" w:rsidRDefault="00480991" w:rsidP="00EC5463">
            <w:pPr>
              <w:pStyle w:val="ListParagraph"/>
              <w:ind w:left="0"/>
            </w:pPr>
          </w:p>
        </w:tc>
        <w:tc>
          <w:tcPr>
            <w:tcW w:w="6751" w:type="dxa"/>
          </w:tcPr>
          <w:p w14:paraId="61E9B360" w14:textId="723E120E" w:rsidR="00480991" w:rsidRDefault="0033679E" w:rsidP="00EC5463">
            <w:pPr>
              <w:pStyle w:val="ListParagraph"/>
              <w:ind w:left="0"/>
            </w:pPr>
            <w:r>
              <w:t xml:space="preserve">Ensure a register of business interests is </w:t>
            </w:r>
            <w:r w:rsidR="00DD65B2">
              <w:t>created, up to date and published on the academy site</w:t>
            </w:r>
          </w:p>
        </w:tc>
      </w:tr>
      <w:tr w:rsidR="00480991" w14:paraId="509E92F3" w14:textId="77777777" w:rsidTr="00D544C6">
        <w:tc>
          <w:tcPr>
            <w:tcW w:w="1719" w:type="dxa"/>
            <w:vMerge/>
            <w:shd w:val="clear" w:color="auto" w:fill="FFD966" w:themeFill="accent4" w:themeFillTint="99"/>
          </w:tcPr>
          <w:p w14:paraId="54FF84BA" w14:textId="77777777" w:rsidR="00480991" w:rsidRDefault="00480991" w:rsidP="00EC5463">
            <w:pPr>
              <w:pStyle w:val="ListParagraph"/>
              <w:ind w:left="0"/>
            </w:pPr>
          </w:p>
        </w:tc>
        <w:tc>
          <w:tcPr>
            <w:tcW w:w="706" w:type="dxa"/>
            <w:shd w:val="clear" w:color="auto" w:fill="FFD966" w:themeFill="accent4" w:themeFillTint="99"/>
          </w:tcPr>
          <w:p w14:paraId="6993C7C8" w14:textId="2D039893" w:rsidR="00480991" w:rsidRDefault="00160D73" w:rsidP="00EC5463">
            <w:pPr>
              <w:pStyle w:val="ListParagraph"/>
              <w:ind w:left="0"/>
            </w:pPr>
            <w:r>
              <w:t>7.12</w:t>
            </w:r>
          </w:p>
        </w:tc>
        <w:tc>
          <w:tcPr>
            <w:tcW w:w="3839" w:type="dxa"/>
          </w:tcPr>
          <w:p w14:paraId="6564394B" w14:textId="02CD81E0" w:rsidR="00480991" w:rsidRDefault="00480991" w:rsidP="00EC5463">
            <w:pPr>
              <w:pStyle w:val="ListParagraph"/>
              <w:ind w:left="0"/>
            </w:pPr>
            <w:r>
              <w:t>Set governance expectations through terms of reference for committees and role profiles for specific governance roles</w:t>
            </w:r>
          </w:p>
        </w:tc>
        <w:tc>
          <w:tcPr>
            <w:tcW w:w="635" w:type="dxa"/>
          </w:tcPr>
          <w:p w14:paraId="50F6D2D4" w14:textId="73EE25BC" w:rsidR="00480991" w:rsidRPr="001C65C9" w:rsidRDefault="003E7C5E" w:rsidP="00EC5463">
            <w:pPr>
              <w:pStyle w:val="ListParagraph"/>
              <w:ind w:left="0"/>
              <w:jc w:val="center"/>
              <w:rPr>
                <w:rFonts w:asciiTheme="majorHAnsi" w:hAnsiTheme="majorHAnsi"/>
                <w:b/>
                <w:sz w:val="24"/>
                <w:szCs w:val="24"/>
              </w:rPr>
            </w:pPr>
            <w:r>
              <w:rPr>
                <w:rFonts w:asciiTheme="majorHAnsi" w:hAnsiTheme="majorHAnsi"/>
                <w:b/>
                <w:sz w:val="24"/>
                <w:szCs w:val="24"/>
              </w:rPr>
              <w:t>B</w:t>
            </w:r>
          </w:p>
        </w:tc>
        <w:tc>
          <w:tcPr>
            <w:tcW w:w="550" w:type="dxa"/>
          </w:tcPr>
          <w:p w14:paraId="2802EE07" w14:textId="77777777" w:rsidR="00480991" w:rsidRDefault="00480991" w:rsidP="00EC5463">
            <w:pPr>
              <w:pStyle w:val="ListParagraph"/>
              <w:ind w:left="0"/>
            </w:pPr>
          </w:p>
        </w:tc>
        <w:tc>
          <w:tcPr>
            <w:tcW w:w="552" w:type="dxa"/>
          </w:tcPr>
          <w:p w14:paraId="1372424F" w14:textId="77777777" w:rsidR="00480991" w:rsidRPr="001C65C9" w:rsidRDefault="00480991" w:rsidP="00EC5463">
            <w:pPr>
              <w:pStyle w:val="ListParagraph"/>
              <w:ind w:left="0"/>
              <w:rPr>
                <w:rFonts w:asciiTheme="majorHAnsi" w:hAnsiTheme="majorHAnsi"/>
                <w:b/>
                <w:sz w:val="24"/>
                <w:szCs w:val="24"/>
              </w:rPr>
            </w:pPr>
          </w:p>
        </w:tc>
        <w:tc>
          <w:tcPr>
            <w:tcW w:w="552" w:type="dxa"/>
          </w:tcPr>
          <w:p w14:paraId="21669A48" w14:textId="77777777" w:rsidR="00480991" w:rsidRDefault="00480991" w:rsidP="00EC5463">
            <w:pPr>
              <w:pStyle w:val="ListParagraph"/>
              <w:ind w:left="0"/>
            </w:pPr>
          </w:p>
        </w:tc>
        <w:tc>
          <w:tcPr>
            <w:tcW w:w="6751" w:type="dxa"/>
          </w:tcPr>
          <w:p w14:paraId="78397DDE" w14:textId="3E9C6F56" w:rsidR="00480991" w:rsidRDefault="00A77D77" w:rsidP="00EC5463">
            <w:pPr>
              <w:pStyle w:val="ListParagraph"/>
              <w:ind w:left="0"/>
            </w:pPr>
            <w:r>
              <w:t>Set expectations and hold all to account to govern in line with the</w:t>
            </w:r>
            <w:r w:rsidR="003736E5">
              <w:t>se</w:t>
            </w:r>
          </w:p>
        </w:tc>
      </w:tr>
      <w:tr w:rsidR="00480991" w14:paraId="1EAC9EAE" w14:textId="77777777" w:rsidTr="00D544C6">
        <w:tc>
          <w:tcPr>
            <w:tcW w:w="1719" w:type="dxa"/>
            <w:vMerge/>
            <w:shd w:val="clear" w:color="auto" w:fill="FFD966" w:themeFill="accent4" w:themeFillTint="99"/>
          </w:tcPr>
          <w:p w14:paraId="35C52A41" w14:textId="77777777" w:rsidR="00480991" w:rsidRDefault="00480991" w:rsidP="00EC5463">
            <w:pPr>
              <w:pStyle w:val="ListParagraph"/>
              <w:ind w:left="0"/>
            </w:pPr>
          </w:p>
        </w:tc>
        <w:tc>
          <w:tcPr>
            <w:tcW w:w="706" w:type="dxa"/>
            <w:shd w:val="clear" w:color="auto" w:fill="FFD966" w:themeFill="accent4" w:themeFillTint="99"/>
          </w:tcPr>
          <w:p w14:paraId="67F2DBFF" w14:textId="2945E64F" w:rsidR="00480991" w:rsidRDefault="00160D73" w:rsidP="00EC5463">
            <w:pPr>
              <w:pStyle w:val="ListParagraph"/>
              <w:ind w:left="0"/>
            </w:pPr>
            <w:r>
              <w:t>7.13</w:t>
            </w:r>
          </w:p>
        </w:tc>
        <w:tc>
          <w:tcPr>
            <w:tcW w:w="3839" w:type="dxa"/>
          </w:tcPr>
          <w:p w14:paraId="6AEEC46A" w14:textId="509CCA3A" w:rsidR="00480991" w:rsidRDefault="00480991" w:rsidP="00EC5463">
            <w:pPr>
              <w:pStyle w:val="ListParagraph"/>
              <w:ind w:left="0"/>
            </w:pPr>
            <w:r>
              <w:t>Planning governance activities including monitoring and meetings</w:t>
            </w:r>
          </w:p>
        </w:tc>
        <w:tc>
          <w:tcPr>
            <w:tcW w:w="635" w:type="dxa"/>
          </w:tcPr>
          <w:p w14:paraId="64F1FD3C" w14:textId="037F5C27" w:rsidR="00480991" w:rsidRPr="001C65C9" w:rsidRDefault="003E7C5E" w:rsidP="00EC5463">
            <w:pPr>
              <w:pStyle w:val="ListParagraph"/>
              <w:ind w:left="0"/>
              <w:jc w:val="center"/>
              <w:rPr>
                <w:rFonts w:asciiTheme="majorHAnsi" w:hAnsiTheme="majorHAnsi"/>
                <w:b/>
                <w:sz w:val="24"/>
                <w:szCs w:val="24"/>
              </w:rPr>
            </w:pPr>
            <w:r>
              <w:rPr>
                <w:rFonts w:asciiTheme="majorHAnsi" w:hAnsiTheme="majorHAnsi"/>
                <w:b/>
                <w:sz w:val="24"/>
                <w:szCs w:val="24"/>
              </w:rPr>
              <w:t>B</w:t>
            </w:r>
          </w:p>
        </w:tc>
        <w:tc>
          <w:tcPr>
            <w:tcW w:w="550" w:type="dxa"/>
          </w:tcPr>
          <w:p w14:paraId="328CC1D6" w14:textId="1D906899" w:rsidR="00480991" w:rsidRDefault="00480991" w:rsidP="00EC5463">
            <w:pPr>
              <w:pStyle w:val="ListParagraph"/>
              <w:ind w:left="0"/>
            </w:pPr>
            <w:r w:rsidRPr="001C65C9">
              <w:rPr>
                <w:rFonts w:asciiTheme="majorHAnsi" w:eastAsia="Wingdings" w:hAnsiTheme="majorHAnsi" w:cs="Wingdings"/>
                <w:b/>
                <w:sz w:val="24"/>
                <w:szCs w:val="24"/>
              </w:rPr>
              <w:t>ü</w:t>
            </w:r>
          </w:p>
        </w:tc>
        <w:tc>
          <w:tcPr>
            <w:tcW w:w="552" w:type="dxa"/>
          </w:tcPr>
          <w:p w14:paraId="5CF4FCD1" w14:textId="66C1380E" w:rsidR="00480991" w:rsidRPr="001C65C9" w:rsidRDefault="00480991" w:rsidP="00EC5463">
            <w:pPr>
              <w:pStyle w:val="ListParagraph"/>
              <w:ind w:left="0"/>
              <w:rPr>
                <w:rFonts w:asciiTheme="majorHAnsi" w:hAnsiTheme="majorHAnsi"/>
                <w:b/>
                <w:sz w:val="24"/>
                <w:szCs w:val="24"/>
              </w:rPr>
            </w:pPr>
            <w:r w:rsidRPr="001C65C9">
              <w:rPr>
                <w:rFonts w:asciiTheme="majorHAnsi" w:eastAsia="Wingdings" w:hAnsiTheme="majorHAnsi" w:cs="Wingdings"/>
                <w:b/>
                <w:sz w:val="24"/>
                <w:szCs w:val="24"/>
              </w:rPr>
              <w:t>ü</w:t>
            </w:r>
          </w:p>
        </w:tc>
        <w:tc>
          <w:tcPr>
            <w:tcW w:w="552" w:type="dxa"/>
          </w:tcPr>
          <w:p w14:paraId="3D93C21B" w14:textId="4809848E" w:rsidR="00480991" w:rsidRDefault="00480991" w:rsidP="00EC5463">
            <w:pPr>
              <w:pStyle w:val="ListParagraph"/>
              <w:ind w:left="0"/>
            </w:pPr>
            <w:r w:rsidRPr="001C65C9">
              <w:rPr>
                <w:rFonts w:asciiTheme="majorHAnsi" w:eastAsia="Wingdings" w:hAnsiTheme="majorHAnsi" w:cs="Wingdings"/>
                <w:b/>
                <w:sz w:val="24"/>
                <w:szCs w:val="24"/>
              </w:rPr>
              <w:t>ü</w:t>
            </w:r>
          </w:p>
        </w:tc>
        <w:tc>
          <w:tcPr>
            <w:tcW w:w="6751" w:type="dxa"/>
          </w:tcPr>
          <w:p w14:paraId="688A5A07" w14:textId="0E34741E" w:rsidR="00480991" w:rsidRDefault="00BA54F5" w:rsidP="00EC5463">
            <w:pPr>
              <w:pStyle w:val="ListParagraph"/>
              <w:ind w:left="0"/>
            </w:pPr>
            <w:r>
              <w:t>Ensure all governance activities are planned, resourced and delivered in a timely fashion</w:t>
            </w:r>
            <w:r w:rsidR="002E5CB1">
              <w:t xml:space="preserve">. </w:t>
            </w:r>
          </w:p>
        </w:tc>
      </w:tr>
      <w:tr w:rsidR="00480991" w14:paraId="137CEBA7" w14:textId="77777777" w:rsidTr="00D544C6">
        <w:tc>
          <w:tcPr>
            <w:tcW w:w="1719" w:type="dxa"/>
            <w:vMerge/>
            <w:shd w:val="clear" w:color="auto" w:fill="FFD966" w:themeFill="accent4" w:themeFillTint="99"/>
          </w:tcPr>
          <w:p w14:paraId="7F16AB79" w14:textId="77777777" w:rsidR="00480991" w:rsidRDefault="00480991" w:rsidP="00EC5463">
            <w:pPr>
              <w:pStyle w:val="ListParagraph"/>
              <w:ind w:left="0"/>
            </w:pPr>
          </w:p>
        </w:tc>
        <w:tc>
          <w:tcPr>
            <w:tcW w:w="706" w:type="dxa"/>
            <w:shd w:val="clear" w:color="auto" w:fill="FFD966" w:themeFill="accent4" w:themeFillTint="99"/>
          </w:tcPr>
          <w:p w14:paraId="23BD3852" w14:textId="73A31888" w:rsidR="00480991" w:rsidRDefault="00160D73" w:rsidP="00EC5463">
            <w:pPr>
              <w:pStyle w:val="ListParagraph"/>
              <w:ind w:left="0"/>
            </w:pPr>
            <w:r>
              <w:t>7.14</w:t>
            </w:r>
          </w:p>
        </w:tc>
        <w:tc>
          <w:tcPr>
            <w:tcW w:w="3839" w:type="dxa"/>
          </w:tcPr>
          <w:p w14:paraId="2D2662E7" w14:textId="58109521" w:rsidR="00480991" w:rsidRDefault="00480991" w:rsidP="00EC5463">
            <w:pPr>
              <w:pStyle w:val="ListParagraph"/>
              <w:ind w:left="0"/>
            </w:pPr>
            <w:r>
              <w:t>Ensuring meetings are well organised, impactful and well minuted</w:t>
            </w:r>
          </w:p>
        </w:tc>
        <w:tc>
          <w:tcPr>
            <w:tcW w:w="635" w:type="dxa"/>
          </w:tcPr>
          <w:p w14:paraId="34AD0BD7" w14:textId="18F40332" w:rsidR="00480991" w:rsidRPr="001C65C9" w:rsidRDefault="003E7C5E" w:rsidP="00EC5463">
            <w:pPr>
              <w:pStyle w:val="ListParagraph"/>
              <w:ind w:left="0"/>
              <w:jc w:val="center"/>
              <w:rPr>
                <w:rFonts w:asciiTheme="majorHAnsi" w:hAnsiTheme="majorHAnsi"/>
                <w:b/>
                <w:sz w:val="24"/>
                <w:szCs w:val="24"/>
              </w:rPr>
            </w:pPr>
            <w:r>
              <w:rPr>
                <w:rFonts w:asciiTheme="majorHAnsi" w:hAnsiTheme="majorHAnsi"/>
                <w:b/>
                <w:sz w:val="24"/>
                <w:szCs w:val="24"/>
              </w:rPr>
              <w:t>B</w:t>
            </w:r>
          </w:p>
        </w:tc>
        <w:tc>
          <w:tcPr>
            <w:tcW w:w="550" w:type="dxa"/>
          </w:tcPr>
          <w:p w14:paraId="6DABFB5D" w14:textId="77777777" w:rsidR="00480991" w:rsidRPr="001C65C9" w:rsidRDefault="00480991" w:rsidP="00EC5463">
            <w:pPr>
              <w:pStyle w:val="ListParagraph"/>
              <w:ind w:left="0"/>
              <w:rPr>
                <w:rFonts w:asciiTheme="majorHAnsi" w:hAnsiTheme="majorHAnsi"/>
                <w:b/>
                <w:sz w:val="24"/>
                <w:szCs w:val="24"/>
              </w:rPr>
            </w:pPr>
          </w:p>
        </w:tc>
        <w:tc>
          <w:tcPr>
            <w:tcW w:w="552" w:type="dxa"/>
          </w:tcPr>
          <w:p w14:paraId="79D70AD4" w14:textId="34C69CBF" w:rsidR="00480991" w:rsidRPr="001C65C9" w:rsidRDefault="00480991" w:rsidP="00EC5463">
            <w:pPr>
              <w:pStyle w:val="ListParagraph"/>
              <w:ind w:left="0"/>
              <w:rPr>
                <w:rFonts w:asciiTheme="majorHAnsi" w:hAnsiTheme="majorHAnsi"/>
                <w:b/>
                <w:sz w:val="24"/>
                <w:szCs w:val="24"/>
              </w:rPr>
            </w:pPr>
            <w:r w:rsidRPr="001C65C9">
              <w:rPr>
                <w:rFonts w:asciiTheme="majorHAnsi" w:eastAsia="Wingdings" w:hAnsiTheme="majorHAnsi" w:cs="Wingdings"/>
                <w:b/>
                <w:sz w:val="24"/>
                <w:szCs w:val="24"/>
              </w:rPr>
              <w:t>ü</w:t>
            </w:r>
          </w:p>
        </w:tc>
        <w:tc>
          <w:tcPr>
            <w:tcW w:w="552" w:type="dxa"/>
          </w:tcPr>
          <w:p w14:paraId="49C76485" w14:textId="77777777" w:rsidR="00480991" w:rsidRPr="001C65C9" w:rsidRDefault="00480991" w:rsidP="00EC5463">
            <w:pPr>
              <w:pStyle w:val="ListParagraph"/>
              <w:ind w:left="0"/>
              <w:rPr>
                <w:rFonts w:asciiTheme="majorHAnsi" w:hAnsiTheme="majorHAnsi"/>
                <w:b/>
                <w:sz w:val="24"/>
                <w:szCs w:val="24"/>
              </w:rPr>
            </w:pPr>
          </w:p>
        </w:tc>
        <w:tc>
          <w:tcPr>
            <w:tcW w:w="6751" w:type="dxa"/>
          </w:tcPr>
          <w:p w14:paraId="016825C0" w14:textId="5BB9AC28" w:rsidR="00480991" w:rsidRDefault="00DF775B" w:rsidP="00EC5463">
            <w:pPr>
              <w:pStyle w:val="ListParagraph"/>
              <w:ind w:left="0"/>
            </w:pPr>
            <w:r>
              <w:t>Create an annual meeting calendar</w:t>
            </w:r>
            <w:r w:rsidR="00754940">
              <w:t xml:space="preserve">, plan agendas and manage meeting to be impactful </w:t>
            </w:r>
            <w:r w:rsidR="005C5413">
              <w:t>and efficient. Ensure minutes reflect the richness of discussion and decisions/actions agreed.</w:t>
            </w:r>
          </w:p>
        </w:tc>
      </w:tr>
    </w:tbl>
    <w:p w14:paraId="3FE989E9" w14:textId="77777777" w:rsidR="00BB3681" w:rsidRPr="004B348B" w:rsidRDefault="00BB3681" w:rsidP="009D023C"/>
    <w:sectPr w:rsidR="00BB3681" w:rsidRPr="004B348B" w:rsidSect="0061750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85A5B" w14:textId="77777777" w:rsidR="00014E8E" w:rsidRDefault="00014E8E" w:rsidP="004A6550">
      <w:pPr>
        <w:spacing w:after="0" w:line="240" w:lineRule="auto"/>
      </w:pPr>
      <w:r>
        <w:separator/>
      </w:r>
    </w:p>
  </w:endnote>
  <w:endnote w:type="continuationSeparator" w:id="0">
    <w:p w14:paraId="56E40466" w14:textId="77777777" w:rsidR="00014E8E" w:rsidRDefault="00014E8E" w:rsidP="004A6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532415"/>
      <w:docPartObj>
        <w:docPartGallery w:val="Page Numbers (Bottom of Page)"/>
        <w:docPartUnique/>
      </w:docPartObj>
    </w:sdtPr>
    <w:sdtEndPr>
      <w:rPr>
        <w:noProof/>
      </w:rPr>
    </w:sdtEndPr>
    <w:sdtContent>
      <w:p w14:paraId="566FE7B6" w14:textId="17A8C3F3" w:rsidR="00924944" w:rsidRDefault="00924944">
        <w:pPr>
          <w:pStyle w:val="Footer"/>
        </w:pPr>
        <w:r>
          <w:fldChar w:fldCharType="begin"/>
        </w:r>
        <w:r>
          <w:instrText xml:space="preserve"> PAGE   \* MERGEFORMAT </w:instrText>
        </w:r>
        <w:r>
          <w:fldChar w:fldCharType="separate"/>
        </w:r>
        <w:r w:rsidR="00E14AFB">
          <w:rPr>
            <w:noProof/>
          </w:rPr>
          <w:t>1</w:t>
        </w:r>
        <w:r>
          <w:rPr>
            <w:noProof/>
          </w:rPr>
          <w:fldChar w:fldCharType="end"/>
        </w:r>
      </w:p>
    </w:sdtContent>
  </w:sdt>
  <w:p w14:paraId="0DAA2E06" w14:textId="77777777" w:rsidR="00EC5463" w:rsidRDefault="00EC5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E0BA9" w14:textId="77777777" w:rsidR="00014E8E" w:rsidRDefault="00014E8E" w:rsidP="004A6550">
      <w:pPr>
        <w:spacing w:after="0" w:line="240" w:lineRule="auto"/>
      </w:pPr>
      <w:bookmarkStart w:id="0" w:name="_Hlk39659372"/>
      <w:bookmarkEnd w:id="0"/>
      <w:r>
        <w:separator/>
      </w:r>
    </w:p>
  </w:footnote>
  <w:footnote w:type="continuationSeparator" w:id="0">
    <w:p w14:paraId="08400F41" w14:textId="77777777" w:rsidR="00014E8E" w:rsidRDefault="00014E8E" w:rsidP="004A6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E4E31" w14:textId="27489B1E" w:rsidR="00EC5463" w:rsidRDefault="00EC5463" w:rsidP="00D544C6">
    <w:pPr>
      <w:pStyle w:val="Header"/>
      <w:tabs>
        <w:tab w:val="clear" w:pos="4513"/>
        <w:tab w:val="clear" w:pos="9026"/>
        <w:tab w:val="right" w:pos="15309"/>
      </w:tabs>
      <w:jc w:val="right"/>
    </w:pPr>
    <w:r>
      <w:rPr>
        <w:noProof/>
        <w:lang w:eastAsia="en-GB"/>
      </w:rPr>
      <w:drawing>
        <wp:inline distT="0" distB="0" distL="0" distR="0" wp14:anchorId="4BDA84A1" wp14:editId="191EFFB7">
          <wp:extent cx="2249581" cy="666750"/>
          <wp:effectExtent l="0" t="0" r="0" b="0"/>
          <wp:docPr id="1111085682" name="Picture 111108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64747" cy="671245"/>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264E"/>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6E7328"/>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E228EB"/>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76A7C0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93653C1"/>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2BC2BAB"/>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EA0B7B"/>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C984A7B"/>
    <w:multiLevelType w:val="hybridMultilevel"/>
    <w:tmpl w:val="49885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2616D2"/>
    <w:multiLevelType w:val="multilevel"/>
    <w:tmpl w:val="7A381FA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4907897"/>
    <w:multiLevelType w:val="hybridMultilevel"/>
    <w:tmpl w:val="27B6BA70"/>
    <w:lvl w:ilvl="0" w:tplc="103EA0F6">
      <w:start w:val="1"/>
      <w:numFmt w:val="decimal"/>
      <w:lvlText w:val="%1."/>
      <w:lvlJc w:val="left"/>
      <w:pPr>
        <w:tabs>
          <w:tab w:val="num" w:pos="720"/>
        </w:tabs>
        <w:ind w:left="720" w:hanging="360"/>
      </w:pPr>
    </w:lvl>
    <w:lvl w:ilvl="1" w:tplc="704ED672" w:tentative="1">
      <w:start w:val="1"/>
      <w:numFmt w:val="decimal"/>
      <w:lvlText w:val="%2."/>
      <w:lvlJc w:val="left"/>
      <w:pPr>
        <w:tabs>
          <w:tab w:val="num" w:pos="1440"/>
        </w:tabs>
        <w:ind w:left="1440" w:hanging="360"/>
      </w:pPr>
    </w:lvl>
    <w:lvl w:ilvl="2" w:tplc="7A78BCA2" w:tentative="1">
      <w:start w:val="1"/>
      <w:numFmt w:val="decimal"/>
      <w:lvlText w:val="%3."/>
      <w:lvlJc w:val="left"/>
      <w:pPr>
        <w:tabs>
          <w:tab w:val="num" w:pos="2160"/>
        </w:tabs>
        <w:ind w:left="2160" w:hanging="360"/>
      </w:pPr>
    </w:lvl>
    <w:lvl w:ilvl="3" w:tplc="2A2086B2" w:tentative="1">
      <w:start w:val="1"/>
      <w:numFmt w:val="decimal"/>
      <w:lvlText w:val="%4."/>
      <w:lvlJc w:val="left"/>
      <w:pPr>
        <w:tabs>
          <w:tab w:val="num" w:pos="2880"/>
        </w:tabs>
        <w:ind w:left="2880" w:hanging="360"/>
      </w:pPr>
    </w:lvl>
    <w:lvl w:ilvl="4" w:tplc="F49CA504" w:tentative="1">
      <w:start w:val="1"/>
      <w:numFmt w:val="decimal"/>
      <w:lvlText w:val="%5."/>
      <w:lvlJc w:val="left"/>
      <w:pPr>
        <w:tabs>
          <w:tab w:val="num" w:pos="3600"/>
        </w:tabs>
        <w:ind w:left="3600" w:hanging="360"/>
      </w:pPr>
    </w:lvl>
    <w:lvl w:ilvl="5" w:tplc="03E48E06" w:tentative="1">
      <w:start w:val="1"/>
      <w:numFmt w:val="decimal"/>
      <w:lvlText w:val="%6."/>
      <w:lvlJc w:val="left"/>
      <w:pPr>
        <w:tabs>
          <w:tab w:val="num" w:pos="4320"/>
        </w:tabs>
        <w:ind w:left="4320" w:hanging="360"/>
      </w:pPr>
    </w:lvl>
    <w:lvl w:ilvl="6" w:tplc="131C7166" w:tentative="1">
      <w:start w:val="1"/>
      <w:numFmt w:val="decimal"/>
      <w:lvlText w:val="%7."/>
      <w:lvlJc w:val="left"/>
      <w:pPr>
        <w:tabs>
          <w:tab w:val="num" w:pos="5040"/>
        </w:tabs>
        <w:ind w:left="5040" w:hanging="360"/>
      </w:pPr>
    </w:lvl>
    <w:lvl w:ilvl="7" w:tplc="E82227EC" w:tentative="1">
      <w:start w:val="1"/>
      <w:numFmt w:val="decimal"/>
      <w:lvlText w:val="%8."/>
      <w:lvlJc w:val="left"/>
      <w:pPr>
        <w:tabs>
          <w:tab w:val="num" w:pos="5760"/>
        </w:tabs>
        <w:ind w:left="5760" w:hanging="360"/>
      </w:pPr>
    </w:lvl>
    <w:lvl w:ilvl="8" w:tplc="D794E094" w:tentative="1">
      <w:start w:val="1"/>
      <w:numFmt w:val="decimal"/>
      <w:lvlText w:val="%9."/>
      <w:lvlJc w:val="left"/>
      <w:pPr>
        <w:tabs>
          <w:tab w:val="num" w:pos="6480"/>
        </w:tabs>
        <w:ind w:left="6480" w:hanging="360"/>
      </w:pPr>
    </w:lvl>
  </w:abstractNum>
  <w:abstractNum w:abstractNumId="10" w15:restartNumberingAfterBreak="0">
    <w:nsid w:val="761F5B3D"/>
    <w:multiLevelType w:val="multilevel"/>
    <w:tmpl w:val="0DF01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3"/>
  </w:num>
  <w:num w:numId="3">
    <w:abstractNumId w:val="10"/>
  </w:num>
  <w:num w:numId="4">
    <w:abstractNumId w:val="2"/>
  </w:num>
  <w:num w:numId="5">
    <w:abstractNumId w:val="1"/>
  </w:num>
  <w:num w:numId="6">
    <w:abstractNumId w:val="0"/>
  </w:num>
  <w:num w:numId="7">
    <w:abstractNumId w:val="4"/>
  </w:num>
  <w:num w:numId="8">
    <w:abstractNumId w:val="5"/>
  </w:num>
  <w:num w:numId="9">
    <w:abstractNumId w:val="6"/>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0E9"/>
    <w:rsid w:val="00014E8E"/>
    <w:rsid w:val="0002468E"/>
    <w:rsid w:val="00030E25"/>
    <w:rsid w:val="00032108"/>
    <w:rsid w:val="0003308D"/>
    <w:rsid w:val="0003720E"/>
    <w:rsid w:val="00041925"/>
    <w:rsid w:val="00042753"/>
    <w:rsid w:val="000435AC"/>
    <w:rsid w:val="000439BB"/>
    <w:rsid w:val="00045BA3"/>
    <w:rsid w:val="0004795D"/>
    <w:rsid w:val="00052C9E"/>
    <w:rsid w:val="00055334"/>
    <w:rsid w:val="0005688F"/>
    <w:rsid w:val="00057051"/>
    <w:rsid w:val="00066437"/>
    <w:rsid w:val="00071534"/>
    <w:rsid w:val="0007500E"/>
    <w:rsid w:val="00081065"/>
    <w:rsid w:val="000817EE"/>
    <w:rsid w:val="00081E70"/>
    <w:rsid w:val="000922FE"/>
    <w:rsid w:val="00092444"/>
    <w:rsid w:val="000939DA"/>
    <w:rsid w:val="00094B98"/>
    <w:rsid w:val="000A0B61"/>
    <w:rsid w:val="000A328E"/>
    <w:rsid w:val="000A485D"/>
    <w:rsid w:val="000B2857"/>
    <w:rsid w:val="000B2C09"/>
    <w:rsid w:val="000B2EFB"/>
    <w:rsid w:val="000B41A8"/>
    <w:rsid w:val="000B7EF5"/>
    <w:rsid w:val="000C1A8C"/>
    <w:rsid w:val="000C34DB"/>
    <w:rsid w:val="000C3BC3"/>
    <w:rsid w:val="000D38F9"/>
    <w:rsid w:val="000D70F6"/>
    <w:rsid w:val="000E38D0"/>
    <w:rsid w:val="000F1301"/>
    <w:rsid w:val="000F4D2B"/>
    <w:rsid w:val="000F7BBF"/>
    <w:rsid w:val="001120E6"/>
    <w:rsid w:val="00117F85"/>
    <w:rsid w:val="001279DA"/>
    <w:rsid w:val="00135754"/>
    <w:rsid w:val="0013670D"/>
    <w:rsid w:val="00145783"/>
    <w:rsid w:val="00153877"/>
    <w:rsid w:val="00160D73"/>
    <w:rsid w:val="00164ABC"/>
    <w:rsid w:val="001704EA"/>
    <w:rsid w:val="00170852"/>
    <w:rsid w:val="00171FC4"/>
    <w:rsid w:val="001743F3"/>
    <w:rsid w:val="00175600"/>
    <w:rsid w:val="001800ED"/>
    <w:rsid w:val="001A6035"/>
    <w:rsid w:val="001A7B86"/>
    <w:rsid w:val="001B02D4"/>
    <w:rsid w:val="001B332B"/>
    <w:rsid w:val="001B4C1A"/>
    <w:rsid w:val="001B53B6"/>
    <w:rsid w:val="001B576A"/>
    <w:rsid w:val="001B5ADF"/>
    <w:rsid w:val="001B6CFF"/>
    <w:rsid w:val="001B75A8"/>
    <w:rsid w:val="001C27DD"/>
    <w:rsid w:val="001C3950"/>
    <w:rsid w:val="001D1142"/>
    <w:rsid w:val="001D2CD1"/>
    <w:rsid w:val="001D45DB"/>
    <w:rsid w:val="001D7854"/>
    <w:rsid w:val="001E6A62"/>
    <w:rsid w:val="001E6C3B"/>
    <w:rsid w:val="001F25E9"/>
    <w:rsid w:val="001F49C8"/>
    <w:rsid w:val="001F5733"/>
    <w:rsid w:val="00200A9C"/>
    <w:rsid w:val="002044B4"/>
    <w:rsid w:val="00206374"/>
    <w:rsid w:val="00212FF8"/>
    <w:rsid w:val="00217238"/>
    <w:rsid w:val="002179FE"/>
    <w:rsid w:val="00224193"/>
    <w:rsid w:val="00224C9A"/>
    <w:rsid w:val="00224E9B"/>
    <w:rsid w:val="00231377"/>
    <w:rsid w:val="00232EBB"/>
    <w:rsid w:val="00232FBA"/>
    <w:rsid w:val="00233776"/>
    <w:rsid w:val="00247638"/>
    <w:rsid w:val="00254921"/>
    <w:rsid w:val="002579AF"/>
    <w:rsid w:val="00262806"/>
    <w:rsid w:val="0026420E"/>
    <w:rsid w:val="00264942"/>
    <w:rsid w:val="00266951"/>
    <w:rsid w:val="0027061A"/>
    <w:rsid w:val="00272167"/>
    <w:rsid w:val="002744FB"/>
    <w:rsid w:val="00282E0A"/>
    <w:rsid w:val="00290712"/>
    <w:rsid w:val="002A0999"/>
    <w:rsid w:val="002A09C0"/>
    <w:rsid w:val="002A145E"/>
    <w:rsid w:val="002A6E7D"/>
    <w:rsid w:val="002B14E1"/>
    <w:rsid w:val="002B330F"/>
    <w:rsid w:val="002B4322"/>
    <w:rsid w:val="002B5641"/>
    <w:rsid w:val="002C65E1"/>
    <w:rsid w:val="002C7CC6"/>
    <w:rsid w:val="002C7F5B"/>
    <w:rsid w:val="002D2D10"/>
    <w:rsid w:val="002D7103"/>
    <w:rsid w:val="002D7AFD"/>
    <w:rsid w:val="002E17FB"/>
    <w:rsid w:val="002E35B9"/>
    <w:rsid w:val="002E3662"/>
    <w:rsid w:val="002E4DCB"/>
    <w:rsid w:val="002E5CB1"/>
    <w:rsid w:val="002E7000"/>
    <w:rsid w:val="002F18F3"/>
    <w:rsid w:val="002F4517"/>
    <w:rsid w:val="002F76A2"/>
    <w:rsid w:val="0030146A"/>
    <w:rsid w:val="003017B3"/>
    <w:rsid w:val="00301F23"/>
    <w:rsid w:val="003024E4"/>
    <w:rsid w:val="00306C74"/>
    <w:rsid w:val="00307D9C"/>
    <w:rsid w:val="003114E0"/>
    <w:rsid w:val="00314661"/>
    <w:rsid w:val="0031651E"/>
    <w:rsid w:val="00320A44"/>
    <w:rsid w:val="00331813"/>
    <w:rsid w:val="0033679E"/>
    <w:rsid w:val="00336E69"/>
    <w:rsid w:val="0033790F"/>
    <w:rsid w:val="00341647"/>
    <w:rsid w:val="00343487"/>
    <w:rsid w:val="00343811"/>
    <w:rsid w:val="00343C54"/>
    <w:rsid w:val="003448EC"/>
    <w:rsid w:val="003532F9"/>
    <w:rsid w:val="00360906"/>
    <w:rsid w:val="00366266"/>
    <w:rsid w:val="00367175"/>
    <w:rsid w:val="003676C4"/>
    <w:rsid w:val="003736E5"/>
    <w:rsid w:val="00380790"/>
    <w:rsid w:val="00380EB7"/>
    <w:rsid w:val="003829D7"/>
    <w:rsid w:val="003856D9"/>
    <w:rsid w:val="00386B7A"/>
    <w:rsid w:val="003879E7"/>
    <w:rsid w:val="003929F0"/>
    <w:rsid w:val="003930DB"/>
    <w:rsid w:val="003A4C30"/>
    <w:rsid w:val="003A7910"/>
    <w:rsid w:val="003C04AC"/>
    <w:rsid w:val="003C17FD"/>
    <w:rsid w:val="003D4113"/>
    <w:rsid w:val="003D4CF0"/>
    <w:rsid w:val="003E2428"/>
    <w:rsid w:val="003E4670"/>
    <w:rsid w:val="003E4D74"/>
    <w:rsid w:val="003E5A34"/>
    <w:rsid w:val="003E7C5E"/>
    <w:rsid w:val="003F026C"/>
    <w:rsid w:val="003F0EF4"/>
    <w:rsid w:val="003F32ED"/>
    <w:rsid w:val="003F5783"/>
    <w:rsid w:val="00404627"/>
    <w:rsid w:val="004075C5"/>
    <w:rsid w:val="0041264A"/>
    <w:rsid w:val="0041336F"/>
    <w:rsid w:val="00414C27"/>
    <w:rsid w:val="00416563"/>
    <w:rsid w:val="00416B98"/>
    <w:rsid w:val="00420569"/>
    <w:rsid w:val="00421706"/>
    <w:rsid w:val="00422D5F"/>
    <w:rsid w:val="00426DE6"/>
    <w:rsid w:val="00432067"/>
    <w:rsid w:val="0043411E"/>
    <w:rsid w:val="00437A1E"/>
    <w:rsid w:val="0044155A"/>
    <w:rsid w:val="00457CC8"/>
    <w:rsid w:val="00460F4F"/>
    <w:rsid w:val="00464A2B"/>
    <w:rsid w:val="004712C8"/>
    <w:rsid w:val="00471492"/>
    <w:rsid w:val="00480991"/>
    <w:rsid w:val="00480E95"/>
    <w:rsid w:val="00486B01"/>
    <w:rsid w:val="00494DDF"/>
    <w:rsid w:val="004A0EF8"/>
    <w:rsid w:val="004A18F9"/>
    <w:rsid w:val="004A2B43"/>
    <w:rsid w:val="004A580A"/>
    <w:rsid w:val="004A6550"/>
    <w:rsid w:val="004B348B"/>
    <w:rsid w:val="004B4B3E"/>
    <w:rsid w:val="004C30EE"/>
    <w:rsid w:val="004C3BB0"/>
    <w:rsid w:val="004C3F3D"/>
    <w:rsid w:val="004C5AB1"/>
    <w:rsid w:val="004C767A"/>
    <w:rsid w:val="004D21BC"/>
    <w:rsid w:val="004D2E72"/>
    <w:rsid w:val="004D609A"/>
    <w:rsid w:val="004F3121"/>
    <w:rsid w:val="004F515B"/>
    <w:rsid w:val="004F5253"/>
    <w:rsid w:val="004F6501"/>
    <w:rsid w:val="004F798E"/>
    <w:rsid w:val="00504068"/>
    <w:rsid w:val="0051395C"/>
    <w:rsid w:val="005165C3"/>
    <w:rsid w:val="00522551"/>
    <w:rsid w:val="00523E07"/>
    <w:rsid w:val="005267D8"/>
    <w:rsid w:val="005511D8"/>
    <w:rsid w:val="005527D5"/>
    <w:rsid w:val="0056482C"/>
    <w:rsid w:val="0056491F"/>
    <w:rsid w:val="00573F4C"/>
    <w:rsid w:val="00575F76"/>
    <w:rsid w:val="005766CE"/>
    <w:rsid w:val="00585BEF"/>
    <w:rsid w:val="00586462"/>
    <w:rsid w:val="00592E8C"/>
    <w:rsid w:val="005933C1"/>
    <w:rsid w:val="005941F1"/>
    <w:rsid w:val="0059425C"/>
    <w:rsid w:val="005A2191"/>
    <w:rsid w:val="005A6340"/>
    <w:rsid w:val="005A6BF6"/>
    <w:rsid w:val="005B3B23"/>
    <w:rsid w:val="005B6430"/>
    <w:rsid w:val="005B7FAC"/>
    <w:rsid w:val="005C5413"/>
    <w:rsid w:val="005D0CBF"/>
    <w:rsid w:val="005D40EB"/>
    <w:rsid w:val="005D5D1B"/>
    <w:rsid w:val="005E2B6E"/>
    <w:rsid w:val="005E32BD"/>
    <w:rsid w:val="005E6C08"/>
    <w:rsid w:val="00606EF9"/>
    <w:rsid w:val="0061475E"/>
    <w:rsid w:val="00617504"/>
    <w:rsid w:val="00622292"/>
    <w:rsid w:val="0062255E"/>
    <w:rsid w:val="006316D2"/>
    <w:rsid w:val="00633603"/>
    <w:rsid w:val="006340E9"/>
    <w:rsid w:val="0063622F"/>
    <w:rsid w:val="0063774E"/>
    <w:rsid w:val="0065059C"/>
    <w:rsid w:val="00653B41"/>
    <w:rsid w:val="00656E7E"/>
    <w:rsid w:val="00661CB3"/>
    <w:rsid w:val="00662834"/>
    <w:rsid w:val="00664948"/>
    <w:rsid w:val="00665ED1"/>
    <w:rsid w:val="00682161"/>
    <w:rsid w:val="0068284F"/>
    <w:rsid w:val="00685318"/>
    <w:rsid w:val="006853B7"/>
    <w:rsid w:val="00686520"/>
    <w:rsid w:val="006A27C0"/>
    <w:rsid w:val="006A2C83"/>
    <w:rsid w:val="006B115B"/>
    <w:rsid w:val="006B174C"/>
    <w:rsid w:val="006B70B8"/>
    <w:rsid w:val="006D0983"/>
    <w:rsid w:val="006D44ED"/>
    <w:rsid w:val="006D4BAC"/>
    <w:rsid w:val="006F278C"/>
    <w:rsid w:val="006F2C58"/>
    <w:rsid w:val="006F62F3"/>
    <w:rsid w:val="007044BE"/>
    <w:rsid w:val="007070AC"/>
    <w:rsid w:val="00710E50"/>
    <w:rsid w:val="0071376F"/>
    <w:rsid w:val="00713B7D"/>
    <w:rsid w:val="0072020B"/>
    <w:rsid w:val="00722559"/>
    <w:rsid w:val="007269C5"/>
    <w:rsid w:val="00726F2D"/>
    <w:rsid w:val="007458F8"/>
    <w:rsid w:val="007529EE"/>
    <w:rsid w:val="007536BD"/>
    <w:rsid w:val="00753B07"/>
    <w:rsid w:val="00754940"/>
    <w:rsid w:val="00764646"/>
    <w:rsid w:val="007664E0"/>
    <w:rsid w:val="007666CD"/>
    <w:rsid w:val="00770535"/>
    <w:rsid w:val="007713B8"/>
    <w:rsid w:val="0077246E"/>
    <w:rsid w:val="00784783"/>
    <w:rsid w:val="0078633B"/>
    <w:rsid w:val="00786CF7"/>
    <w:rsid w:val="00790095"/>
    <w:rsid w:val="0079011D"/>
    <w:rsid w:val="0079218E"/>
    <w:rsid w:val="007A03C4"/>
    <w:rsid w:val="007A4E83"/>
    <w:rsid w:val="007A5CB3"/>
    <w:rsid w:val="007B01AF"/>
    <w:rsid w:val="007B5C4E"/>
    <w:rsid w:val="007B6E37"/>
    <w:rsid w:val="007C1F71"/>
    <w:rsid w:val="007C7E03"/>
    <w:rsid w:val="007D30C1"/>
    <w:rsid w:val="007E3AB0"/>
    <w:rsid w:val="007E40C0"/>
    <w:rsid w:val="007E708C"/>
    <w:rsid w:val="007F186C"/>
    <w:rsid w:val="007F2D25"/>
    <w:rsid w:val="0080206B"/>
    <w:rsid w:val="00802CE6"/>
    <w:rsid w:val="00804AE5"/>
    <w:rsid w:val="00804BA5"/>
    <w:rsid w:val="00816C94"/>
    <w:rsid w:val="00832D1C"/>
    <w:rsid w:val="00835522"/>
    <w:rsid w:val="008359B0"/>
    <w:rsid w:val="00846BA1"/>
    <w:rsid w:val="008479BF"/>
    <w:rsid w:val="008514BD"/>
    <w:rsid w:val="0086150A"/>
    <w:rsid w:val="00865006"/>
    <w:rsid w:val="00867FDC"/>
    <w:rsid w:val="008756EC"/>
    <w:rsid w:val="00875EBF"/>
    <w:rsid w:val="0088027B"/>
    <w:rsid w:val="0088126A"/>
    <w:rsid w:val="00881C98"/>
    <w:rsid w:val="00886C9D"/>
    <w:rsid w:val="00887A08"/>
    <w:rsid w:val="00890AA8"/>
    <w:rsid w:val="008A00B5"/>
    <w:rsid w:val="008A046E"/>
    <w:rsid w:val="008A09A6"/>
    <w:rsid w:val="008A29F4"/>
    <w:rsid w:val="008B308A"/>
    <w:rsid w:val="008B469A"/>
    <w:rsid w:val="008B723C"/>
    <w:rsid w:val="008C0440"/>
    <w:rsid w:val="008C0F9C"/>
    <w:rsid w:val="008D1AEB"/>
    <w:rsid w:val="008D5C69"/>
    <w:rsid w:val="008D64A7"/>
    <w:rsid w:val="008E00F2"/>
    <w:rsid w:val="008E1EBF"/>
    <w:rsid w:val="008E766D"/>
    <w:rsid w:val="008F53E6"/>
    <w:rsid w:val="008F5C98"/>
    <w:rsid w:val="009025B6"/>
    <w:rsid w:val="00905F07"/>
    <w:rsid w:val="0090614F"/>
    <w:rsid w:val="00907463"/>
    <w:rsid w:val="0091440F"/>
    <w:rsid w:val="00924944"/>
    <w:rsid w:val="00933C98"/>
    <w:rsid w:val="00937B1E"/>
    <w:rsid w:val="00941662"/>
    <w:rsid w:val="0094591C"/>
    <w:rsid w:val="009508A4"/>
    <w:rsid w:val="00954AAA"/>
    <w:rsid w:val="00955AAB"/>
    <w:rsid w:val="00955C7A"/>
    <w:rsid w:val="0095714B"/>
    <w:rsid w:val="00962800"/>
    <w:rsid w:val="00970225"/>
    <w:rsid w:val="00971FD2"/>
    <w:rsid w:val="009812ED"/>
    <w:rsid w:val="00983316"/>
    <w:rsid w:val="009851CE"/>
    <w:rsid w:val="00986BF3"/>
    <w:rsid w:val="009923A7"/>
    <w:rsid w:val="009A2654"/>
    <w:rsid w:val="009A3089"/>
    <w:rsid w:val="009A4B62"/>
    <w:rsid w:val="009A62E5"/>
    <w:rsid w:val="009B2288"/>
    <w:rsid w:val="009B30B2"/>
    <w:rsid w:val="009B69D6"/>
    <w:rsid w:val="009B6D2D"/>
    <w:rsid w:val="009B7088"/>
    <w:rsid w:val="009B7C54"/>
    <w:rsid w:val="009B7D90"/>
    <w:rsid w:val="009C1683"/>
    <w:rsid w:val="009C4F17"/>
    <w:rsid w:val="009C6C08"/>
    <w:rsid w:val="009D023C"/>
    <w:rsid w:val="009D04C9"/>
    <w:rsid w:val="009D2C87"/>
    <w:rsid w:val="009D3A0D"/>
    <w:rsid w:val="009D60A2"/>
    <w:rsid w:val="009E1C1F"/>
    <w:rsid w:val="009E3FBF"/>
    <w:rsid w:val="009E45F7"/>
    <w:rsid w:val="009F288C"/>
    <w:rsid w:val="009F3343"/>
    <w:rsid w:val="009F470A"/>
    <w:rsid w:val="009F521C"/>
    <w:rsid w:val="009F5753"/>
    <w:rsid w:val="009F6E21"/>
    <w:rsid w:val="00A02018"/>
    <w:rsid w:val="00A06351"/>
    <w:rsid w:val="00A07CC2"/>
    <w:rsid w:val="00A1111A"/>
    <w:rsid w:val="00A17AE9"/>
    <w:rsid w:val="00A208B7"/>
    <w:rsid w:val="00A22990"/>
    <w:rsid w:val="00A241BD"/>
    <w:rsid w:val="00A2719C"/>
    <w:rsid w:val="00A27874"/>
    <w:rsid w:val="00A34DBD"/>
    <w:rsid w:val="00A369EC"/>
    <w:rsid w:val="00A376D9"/>
    <w:rsid w:val="00A40681"/>
    <w:rsid w:val="00A418CD"/>
    <w:rsid w:val="00A42C75"/>
    <w:rsid w:val="00A42D9F"/>
    <w:rsid w:val="00A50347"/>
    <w:rsid w:val="00A50CD2"/>
    <w:rsid w:val="00A5407F"/>
    <w:rsid w:val="00A563A2"/>
    <w:rsid w:val="00A575F6"/>
    <w:rsid w:val="00A578F9"/>
    <w:rsid w:val="00A6007C"/>
    <w:rsid w:val="00A61CF0"/>
    <w:rsid w:val="00A6357C"/>
    <w:rsid w:val="00A6664F"/>
    <w:rsid w:val="00A77D77"/>
    <w:rsid w:val="00A81E12"/>
    <w:rsid w:val="00A91475"/>
    <w:rsid w:val="00A930A0"/>
    <w:rsid w:val="00A977CF"/>
    <w:rsid w:val="00AA507F"/>
    <w:rsid w:val="00AA5E70"/>
    <w:rsid w:val="00AB52BC"/>
    <w:rsid w:val="00AB5B71"/>
    <w:rsid w:val="00AC3DF5"/>
    <w:rsid w:val="00AD15BA"/>
    <w:rsid w:val="00AD59F7"/>
    <w:rsid w:val="00AD5A95"/>
    <w:rsid w:val="00AD7C79"/>
    <w:rsid w:val="00AF2031"/>
    <w:rsid w:val="00AF3DA4"/>
    <w:rsid w:val="00AF7959"/>
    <w:rsid w:val="00B22386"/>
    <w:rsid w:val="00B23338"/>
    <w:rsid w:val="00B23501"/>
    <w:rsid w:val="00B329CE"/>
    <w:rsid w:val="00B3461E"/>
    <w:rsid w:val="00B43824"/>
    <w:rsid w:val="00B43CF5"/>
    <w:rsid w:val="00B504D8"/>
    <w:rsid w:val="00B51A58"/>
    <w:rsid w:val="00B56726"/>
    <w:rsid w:val="00B629B8"/>
    <w:rsid w:val="00B7092A"/>
    <w:rsid w:val="00B7699D"/>
    <w:rsid w:val="00B97931"/>
    <w:rsid w:val="00BA27DB"/>
    <w:rsid w:val="00BA2CFF"/>
    <w:rsid w:val="00BA4C88"/>
    <w:rsid w:val="00BA54F5"/>
    <w:rsid w:val="00BA67AA"/>
    <w:rsid w:val="00BB3681"/>
    <w:rsid w:val="00BB4878"/>
    <w:rsid w:val="00BC17E2"/>
    <w:rsid w:val="00BC6430"/>
    <w:rsid w:val="00BC6E5E"/>
    <w:rsid w:val="00BC7681"/>
    <w:rsid w:val="00BD085A"/>
    <w:rsid w:val="00BD3262"/>
    <w:rsid w:val="00BD76DB"/>
    <w:rsid w:val="00BE12FB"/>
    <w:rsid w:val="00BE4A20"/>
    <w:rsid w:val="00BF1FEF"/>
    <w:rsid w:val="00BF747A"/>
    <w:rsid w:val="00BF7AB7"/>
    <w:rsid w:val="00C000C4"/>
    <w:rsid w:val="00C03A3C"/>
    <w:rsid w:val="00C06876"/>
    <w:rsid w:val="00C14653"/>
    <w:rsid w:val="00C149B5"/>
    <w:rsid w:val="00C15FE1"/>
    <w:rsid w:val="00C16A45"/>
    <w:rsid w:val="00C17D35"/>
    <w:rsid w:val="00C2489E"/>
    <w:rsid w:val="00C24AE7"/>
    <w:rsid w:val="00C416D3"/>
    <w:rsid w:val="00C467BD"/>
    <w:rsid w:val="00C5358B"/>
    <w:rsid w:val="00C53EE3"/>
    <w:rsid w:val="00C55BD9"/>
    <w:rsid w:val="00C63D27"/>
    <w:rsid w:val="00C65745"/>
    <w:rsid w:val="00C730F2"/>
    <w:rsid w:val="00C7560D"/>
    <w:rsid w:val="00C867C8"/>
    <w:rsid w:val="00C9434D"/>
    <w:rsid w:val="00CA3572"/>
    <w:rsid w:val="00CA53C8"/>
    <w:rsid w:val="00CA7B2A"/>
    <w:rsid w:val="00CB63F3"/>
    <w:rsid w:val="00CC0BE8"/>
    <w:rsid w:val="00CC290B"/>
    <w:rsid w:val="00CC6DE8"/>
    <w:rsid w:val="00CD17BC"/>
    <w:rsid w:val="00CD5CEC"/>
    <w:rsid w:val="00CE0F7A"/>
    <w:rsid w:val="00CE196E"/>
    <w:rsid w:val="00CE215E"/>
    <w:rsid w:val="00CE25DA"/>
    <w:rsid w:val="00CE5290"/>
    <w:rsid w:val="00CE688D"/>
    <w:rsid w:val="00CE7820"/>
    <w:rsid w:val="00CE7CCB"/>
    <w:rsid w:val="00CF146E"/>
    <w:rsid w:val="00CF19D4"/>
    <w:rsid w:val="00CF76E3"/>
    <w:rsid w:val="00D12946"/>
    <w:rsid w:val="00D17886"/>
    <w:rsid w:val="00D21302"/>
    <w:rsid w:val="00D25816"/>
    <w:rsid w:val="00D261E2"/>
    <w:rsid w:val="00D26A23"/>
    <w:rsid w:val="00D316B7"/>
    <w:rsid w:val="00D3441C"/>
    <w:rsid w:val="00D40D3F"/>
    <w:rsid w:val="00D417A8"/>
    <w:rsid w:val="00D444B0"/>
    <w:rsid w:val="00D447BC"/>
    <w:rsid w:val="00D544C6"/>
    <w:rsid w:val="00D558DB"/>
    <w:rsid w:val="00D566FD"/>
    <w:rsid w:val="00D60F9A"/>
    <w:rsid w:val="00D6444B"/>
    <w:rsid w:val="00D64606"/>
    <w:rsid w:val="00D70B26"/>
    <w:rsid w:val="00D73D0C"/>
    <w:rsid w:val="00D74208"/>
    <w:rsid w:val="00D74FA6"/>
    <w:rsid w:val="00D837FE"/>
    <w:rsid w:val="00D8689C"/>
    <w:rsid w:val="00DA184E"/>
    <w:rsid w:val="00DA1DBE"/>
    <w:rsid w:val="00DB19D2"/>
    <w:rsid w:val="00DB26E3"/>
    <w:rsid w:val="00DB42E5"/>
    <w:rsid w:val="00DB488C"/>
    <w:rsid w:val="00DB7DD0"/>
    <w:rsid w:val="00DD3AEC"/>
    <w:rsid w:val="00DD65B2"/>
    <w:rsid w:val="00DD73C5"/>
    <w:rsid w:val="00DE069A"/>
    <w:rsid w:val="00DE1963"/>
    <w:rsid w:val="00DE2CCE"/>
    <w:rsid w:val="00DE4E6C"/>
    <w:rsid w:val="00DF2AE2"/>
    <w:rsid w:val="00DF56B3"/>
    <w:rsid w:val="00DF6BC1"/>
    <w:rsid w:val="00DF775B"/>
    <w:rsid w:val="00E002DB"/>
    <w:rsid w:val="00E0228E"/>
    <w:rsid w:val="00E13840"/>
    <w:rsid w:val="00E14908"/>
    <w:rsid w:val="00E14AFB"/>
    <w:rsid w:val="00E21D1C"/>
    <w:rsid w:val="00E24112"/>
    <w:rsid w:val="00E24E45"/>
    <w:rsid w:val="00E309AB"/>
    <w:rsid w:val="00E404B3"/>
    <w:rsid w:val="00E41FD6"/>
    <w:rsid w:val="00E42CBA"/>
    <w:rsid w:val="00E5113C"/>
    <w:rsid w:val="00E54A5E"/>
    <w:rsid w:val="00E55045"/>
    <w:rsid w:val="00E55106"/>
    <w:rsid w:val="00E63093"/>
    <w:rsid w:val="00E63325"/>
    <w:rsid w:val="00E642FF"/>
    <w:rsid w:val="00E645C9"/>
    <w:rsid w:val="00E66187"/>
    <w:rsid w:val="00E6643F"/>
    <w:rsid w:val="00E82F15"/>
    <w:rsid w:val="00E83EA0"/>
    <w:rsid w:val="00E85E1B"/>
    <w:rsid w:val="00E91899"/>
    <w:rsid w:val="00EA2A47"/>
    <w:rsid w:val="00EA51F6"/>
    <w:rsid w:val="00EB0F77"/>
    <w:rsid w:val="00EB7DAB"/>
    <w:rsid w:val="00EC2EE7"/>
    <w:rsid w:val="00EC5463"/>
    <w:rsid w:val="00EF1D65"/>
    <w:rsid w:val="00EF6E8B"/>
    <w:rsid w:val="00F0006F"/>
    <w:rsid w:val="00F00446"/>
    <w:rsid w:val="00F07FBD"/>
    <w:rsid w:val="00F151F9"/>
    <w:rsid w:val="00F152A1"/>
    <w:rsid w:val="00F20EF7"/>
    <w:rsid w:val="00F21017"/>
    <w:rsid w:val="00F26B02"/>
    <w:rsid w:val="00F332AE"/>
    <w:rsid w:val="00F33C6D"/>
    <w:rsid w:val="00F34DDC"/>
    <w:rsid w:val="00F3713E"/>
    <w:rsid w:val="00F37733"/>
    <w:rsid w:val="00F4174A"/>
    <w:rsid w:val="00F42214"/>
    <w:rsid w:val="00F450BC"/>
    <w:rsid w:val="00F548E6"/>
    <w:rsid w:val="00F62944"/>
    <w:rsid w:val="00F7004A"/>
    <w:rsid w:val="00F75CE7"/>
    <w:rsid w:val="00F76BDE"/>
    <w:rsid w:val="00F76CD6"/>
    <w:rsid w:val="00F824EB"/>
    <w:rsid w:val="00F82B49"/>
    <w:rsid w:val="00F86EF2"/>
    <w:rsid w:val="00F95001"/>
    <w:rsid w:val="00F972B9"/>
    <w:rsid w:val="00FA04FF"/>
    <w:rsid w:val="00FA14BD"/>
    <w:rsid w:val="00FA7355"/>
    <w:rsid w:val="00FB05C9"/>
    <w:rsid w:val="00FB0B76"/>
    <w:rsid w:val="00FB3DEF"/>
    <w:rsid w:val="00FB49A3"/>
    <w:rsid w:val="00FC26E1"/>
    <w:rsid w:val="00FE272D"/>
    <w:rsid w:val="00FE6E41"/>
    <w:rsid w:val="00FF7FE8"/>
    <w:rsid w:val="3BEA9F30"/>
    <w:rsid w:val="3EDA5B1C"/>
    <w:rsid w:val="4F1DAE3E"/>
    <w:rsid w:val="5FD2C4F6"/>
    <w:rsid w:val="73013B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01554"/>
  <w15:chartTrackingRefBased/>
  <w15:docId w15:val="{D7BFABCF-1B83-4A10-897C-9A6ABB3D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0E9"/>
    <w:pPr>
      <w:ind w:left="720"/>
      <w:contextualSpacing/>
    </w:pPr>
  </w:style>
  <w:style w:type="table" w:styleId="TableGrid">
    <w:name w:val="Table Grid"/>
    <w:basedOn w:val="TableNormal"/>
    <w:uiPriority w:val="39"/>
    <w:rsid w:val="000F7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6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550"/>
  </w:style>
  <w:style w:type="paragraph" w:styleId="Footer">
    <w:name w:val="footer"/>
    <w:basedOn w:val="Normal"/>
    <w:link w:val="FooterChar"/>
    <w:uiPriority w:val="99"/>
    <w:unhideWhenUsed/>
    <w:rsid w:val="004A6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550"/>
  </w:style>
  <w:style w:type="paragraph" w:styleId="NoSpacing">
    <w:name w:val="No Spacing"/>
    <w:uiPriority w:val="1"/>
    <w:qFormat/>
    <w:rsid w:val="00FE27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985874">
      <w:bodyDiv w:val="1"/>
      <w:marLeft w:val="0"/>
      <w:marRight w:val="0"/>
      <w:marTop w:val="0"/>
      <w:marBottom w:val="0"/>
      <w:divBdr>
        <w:top w:val="none" w:sz="0" w:space="0" w:color="auto"/>
        <w:left w:val="none" w:sz="0" w:space="0" w:color="auto"/>
        <w:bottom w:val="none" w:sz="0" w:space="0" w:color="auto"/>
        <w:right w:val="none" w:sz="0" w:space="0" w:color="auto"/>
      </w:divBdr>
      <w:divsChild>
        <w:div w:id="352537174">
          <w:marLeft w:val="547"/>
          <w:marRight w:val="0"/>
          <w:marTop w:val="0"/>
          <w:marBottom w:val="0"/>
          <w:divBdr>
            <w:top w:val="none" w:sz="0" w:space="0" w:color="auto"/>
            <w:left w:val="none" w:sz="0" w:space="0" w:color="auto"/>
            <w:bottom w:val="none" w:sz="0" w:space="0" w:color="auto"/>
            <w:right w:val="none" w:sz="0" w:space="0" w:color="auto"/>
          </w:divBdr>
        </w:div>
        <w:div w:id="587079664">
          <w:marLeft w:val="547"/>
          <w:marRight w:val="0"/>
          <w:marTop w:val="0"/>
          <w:marBottom w:val="0"/>
          <w:divBdr>
            <w:top w:val="none" w:sz="0" w:space="0" w:color="auto"/>
            <w:left w:val="none" w:sz="0" w:space="0" w:color="auto"/>
            <w:bottom w:val="none" w:sz="0" w:space="0" w:color="auto"/>
            <w:right w:val="none" w:sz="0" w:space="0" w:color="auto"/>
          </w:divBdr>
        </w:div>
        <w:div w:id="14668958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047c306-4c8c-4dc6-8578-9d7ff60bfb5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FC04BBDA118E4F9F82B7C27101F3E7" ma:contentTypeVersion="17" ma:contentTypeDescription="Create a new document." ma:contentTypeScope="" ma:versionID="96a0cf3d2fbe72dd0adcf3b24b9be058">
  <xsd:schema xmlns:xsd="http://www.w3.org/2001/XMLSchema" xmlns:xs="http://www.w3.org/2001/XMLSchema" xmlns:p="http://schemas.microsoft.com/office/2006/metadata/properties" xmlns:ns3="f047c306-4c8c-4dc6-8578-9d7ff60bfb51" xmlns:ns4="2d5c6a8a-2bc8-416b-a604-d6fc31963b7d" targetNamespace="http://schemas.microsoft.com/office/2006/metadata/properties" ma:root="true" ma:fieldsID="a83000bac1ff9a84fd6b8c097e622bc1" ns3:_="" ns4:_="">
    <xsd:import namespace="f047c306-4c8c-4dc6-8578-9d7ff60bfb51"/>
    <xsd:import namespace="2d5c6a8a-2bc8-416b-a604-d6fc31963b7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7c306-4c8c-4dc6-8578-9d7ff60bfb5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5c6a8a-2bc8-416b-a604-d6fc31963b7d"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273D3-ABFA-4C10-A757-C777050AD3D4}">
  <ds:schemaRefs>
    <ds:schemaRef ds:uri="http://schemas.microsoft.com/sharepoint/v3/contenttype/forms"/>
  </ds:schemaRefs>
</ds:datastoreItem>
</file>

<file path=customXml/itemProps2.xml><?xml version="1.0" encoding="utf-8"?>
<ds:datastoreItem xmlns:ds="http://schemas.openxmlformats.org/officeDocument/2006/customXml" ds:itemID="{3E66C490-92B1-4C26-B7A9-DCC6346E5D64}">
  <ds:schemaRefs>
    <ds:schemaRef ds:uri="2d5c6a8a-2bc8-416b-a604-d6fc31963b7d"/>
    <ds:schemaRef ds:uri="http://schemas.microsoft.com/office/infopath/2007/PartnerControls"/>
    <ds:schemaRef ds:uri="http://purl.org/dc/elements/1.1/"/>
    <ds:schemaRef ds:uri="http://schemas.microsoft.com/office/2006/metadata/properties"/>
    <ds:schemaRef ds:uri="f047c306-4c8c-4dc6-8578-9d7ff60bfb51"/>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F2E85B3-7568-4D1B-81D2-68D6A4AC1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7c306-4c8c-4dc6-8578-9d7ff60bfb51"/>
    <ds:schemaRef ds:uri="2d5c6a8a-2bc8-416b-a604-d6fc31963b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645D93-C24B-41A3-A8B2-72211CC0C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3208</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Lovatt</dc:creator>
  <cp:keywords/>
  <dc:description/>
  <cp:lastModifiedBy>Sean Tobin</cp:lastModifiedBy>
  <cp:revision>2</cp:revision>
  <dcterms:created xsi:type="dcterms:W3CDTF">2024-10-14T13:37:00Z</dcterms:created>
  <dcterms:modified xsi:type="dcterms:W3CDTF">2024-10-14T13:37:00Z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0x0101000CFC04BBDA118E4F9F82B7C27101F3E7</vt:lpwstr>
  </property>
  <property fmtid="{D5CDD505-2E9C-101B-9397-08002B2CF9AE}" pid="3" name="MediaServiceImageTags">
    <vt:lpwstr/>
  </property>
</Properties>
</file>