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22ED8" w14:textId="77777777" w:rsidR="00213846" w:rsidRPr="006A1EBC" w:rsidRDefault="006A1EBC" w:rsidP="00BB0960">
      <w:pPr>
        <w:jc w:val="center"/>
        <w:rPr>
          <w:b/>
          <w:color w:val="0099CC"/>
          <w:sz w:val="52"/>
          <w:szCs w:val="52"/>
        </w:rPr>
      </w:pPr>
      <w:r w:rsidRPr="006A1EBC">
        <w:rPr>
          <w:b/>
          <w:bCs/>
          <w:noProof/>
          <w:color w:val="0099CC"/>
          <w:sz w:val="56"/>
          <w:szCs w:val="56"/>
          <w:lang w:eastAsia="en-GB"/>
        </w:rPr>
        <w:drawing>
          <wp:anchor distT="0" distB="0" distL="114300" distR="114300" simplePos="0" relativeHeight="251659264" behindDoc="1" locked="0" layoutInCell="1" allowOverlap="1" wp14:anchorId="065B3AC6" wp14:editId="74EA64D1">
            <wp:simplePos x="0" y="0"/>
            <wp:positionH relativeFrom="margin">
              <wp:posOffset>247650</wp:posOffset>
            </wp:positionH>
            <wp:positionV relativeFrom="paragraph">
              <wp:posOffset>-228600</wp:posOffset>
            </wp:positionV>
            <wp:extent cx="723900" cy="676275"/>
            <wp:effectExtent l="0" t="0" r="0" b="9525"/>
            <wp:wrapNone/>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PNG"/>
                    <pic:cNvPicPr/>
                  </pic:nvPicPr>
                  <pic:blipFill>
                    <a:blip r:embed="rId4">
                      <a:extLst>
                        <a:ext uri="{28A0092B-C50C-407E-A947-70E740481C1C}">
                          <a14:useLocalDpi xmlns:a14="http://schemas.microsoft.com/office/drawing/2010/main" val="0"/>
                        </a:ext>
                      </a:extLst>
                    </a:blip>
                    <a:stretch>
                      <a:fillRect/>
                    </a:stretch>
                  </pic:blipFill>
                  <pic:spPr>
                    <a:xfrm>
                      <a:off x="0" y="0"/>
                      <a:ext cx="749712" cy="700389"/>
                    </a:xfrm>
                    <a:prstGeom prst="rect">
                      <a:avLst/>
                    </a:prstGeom>
                  </pic:spPr>
                </pic:pic>
              </a:graphicData>
            </a:graphic>
            <wp14:sizeRelH relativeFrom="page">
              <wp14:pctWidth>0</wp14:pctWidth>
            </wp14:sizeRelH>
            <wp14:sizeRelV relativeFrom="page">
              <wp14:pctHeight>0</wp14:pctHeight>
            </wp14:sizeRelV>
          </wp:anchor>
        </w:drawing>
      </w:r>
      <w:r w:rsidR="00BB0960" w:rsidRPr="006A1EBC">
        <w:rPr>
          <w:b/>
          <w:color w:val="0099CC"/>
          <w:sz w:val="52"/>
          <w:szCs w:val="52"/>
        </w:rPr>
        <w:t>WELCOME TO KEY STAGE 2</w:t>
      </w:r>
    </w:p>
    <w:p w14:paraId="43DBDCA0" w14:textId="77777777" w:rsidR="00BB0960" w:rsidRPr="00BB0960" w:rsidRDefault="00BB0960" w:rsidP="00BB0960">
      <w:pPr>
        <w:rPr>
          <w:b/>
          <w:color w:val="000000" w:themeColor="text1"/>
          <w:sz w:val="24"/>
          <w:szCs w:val="24"/>
        </w:rPr>
      </w:pPr>
      <w:r w:rsidRPr="00BB0960">
        <w:rPr>
          <w:b/>
          <w:color w:val="000000" w:themeColor="text1"/>
          <w:sz w:val="24"/>
          <w:szCs w:val="24"/>
        </w:rPr>
        <w:t>As we approach the end of the year we are aware that the children in Year 2 may become anxious about moving to Year 3.</w:t>
      </w:r>
    </w:p>
    <w:p w14:paraId="64ABBCE4" w14:textId="77777777" w:rsidR="00BB0960" w:rsidRPr="00BB0960" w:rsidRDefault="00BB0960" w:rsidP="00BB0960">
      <w:pPr>
        <w:rPr>
          <w:b/>
          <w:color w:val="000000" w:themeColor="text1"/>
          <w:sz w:val="24"/>
          <w:szCs w:val="24"/>
        </w:rPr>
      </w:pPr>
      <w:r w:rsidRPr="00BB0960">
        <w:rPr>
          <w:b/>
          <w:color w:val="000000" w:themeColor="text1"/>
          <w:sz w:val="24"/>
          <w:szCs w:val="24"/>
        </w:rPr>
        <w:t>At Merrylands Primary School, we have been preparing your child for the transition throughout the summer term.  We understand that parents often like to support this process so we have provided some key information that will enable you to prepare your child for the changes between Key Stage 1 and Key Stage 2.</w:t>
      </w:r>
    </w:p>
    <w:p w14:paraId="2B7A5DB5" w14:textId="77777777" w:rsidR="00BB0960" w:rsidRDefault="00BB0960" w:rsidP="00BB0960">
      <w:pPr>
        <w:rPr>
          <w:b/>
          <w:color w:val="000000" w:themeColor="text1"/>
          <w:sz w:val="24"/>
          <w:szCs w:val="24"/>
        </w:rPr>
      </w:pPr>
    </w:p>
    <w:p w14:paraId="1069AB4B" w14:textId="77777777" w:rsidR="00BB0960" w:rsidRDefault="00BB0960" w:rsidP="00BB0960">
      <w:pPr>
        <w:rPr>
          <w:b/>
          <w:color w:val="0099CC"/>
          <w:sz w:val="24"/>
          <w:szCs w:val="24"/>
        </w:rPr>
      </w:pPr>
      <w:r w:rsidRPr="00BB0960">
        <w:rPr>
          <w:b/>
          <w:color w:val="0099CC"/>
          <w:sz w:val="24"/>
          <w:szCs w:val="24"/>
        </w:rPr>
        <w:t>Will my child know where to go on the first day in their new class?</w:t>
      </w:r>
    </w:p>
    <w:p w14:paraId="40DD1B1C" w14:textId="5BC635C2" w:rsidR="00BB0960" w:rsidRPr="00B45D68" w:rsidRDefault="00BB0960" w:rsidP="00BB0960">
      <w:r w:rsidRPr="00B45D68">
        <w:t>During the last few weeks in July your child has had several opportunities to visit the Year 3 classrooms so they know where their new classroom will be.  On the first day the class teacher will meet the children at the classroom door at 8.4</w:t>
      </w:r>
      <w:r w:rsidR="0057710D">
        <w:t>0</w:t>
      </w:r>
      <w:r w:rsidRPr="00B45D68">
        <w:t xml:space="preserve"> am.</w:t>
      </w:r>
    </w:p>
    <w:p w14:paraId="7D65EA38" w14:textId="77777777" w:rsidR="00BB0960" w:rsidRDefault="00BB0960" w:rsidP="00BB0960">
      <w:pPr>
        <w:rPr>
          <w:b/>
          <w:color w:val="0099CC"/>
          <w:sz w:val="24"/>
          <w:szCs w:val="24"/>
        </w:rPr>
      </w:pPr>
      <w:r w:rsidRPr="00BB0960">
        <w:rPr>
          <w:b/>
          <w:color w:val="0099CC"/>
          <w:sz w:val="24"/>
          <w:szCs w:val="24"/>
        </w:rPr>
        <w:t>Will there be changes to the timings of the school day?</w:t>
      </w:r>
    </w:p>
    <w:p w14:paraId="49D75982" w14:textId="3990ABA1" w:rsidR="00BB0960" w:rsidRPr="00B45D68" w:rsidRDefault="00BB0960" w:rsidP="00BB0960">
      <w:r w:rsidRPr="00B45D68">
        <w:t>The classroom doors will open at 8.4</w:t>
      </w:r>
      <w:r w:rsidR="0057710D">
        <w:t>0</w:t>
      </w:r>
      <w:r w:rsidRPr="00B45D68">
        <w:t xml:space="preserve"> am.  Registration occurs at 8.55 am and children will have to report to the office if they are not in the classroom by this time.</w:t>
      </w:r>
    </w:p>
    <w:p w14:paraId="6591B11B" w14:textId="5E093E3F" w:rsidR="00BB0960" w:rsidRPr="00B45D68" w:rsidRDefault="00BB0960" w:rsidP="00BB0960">
      <w:r w:rsidRPr="00B45D68">
        <w:t>Children will be dismissed from their classroom door.  They will now finish 10 minutes later than Key Stage 1 and be released at 3.20 pm.  This gives parents with younger children the opportunity to collect both siblings on time.</w:t>
      </w:r>
    </w:p>
    <w:p w14:paraId="214453B1" w14:textId="77777777" w:rsidR="002E29AD" w:rsidRDefault="002E29AD" w:rsidP="00BB0960">
      <w:pPr>
        <w:rPr>
          <w:b/>
          <w:color w:val="0099CC"/>
          <w:sz w:val="24"/>
          <w:szCs w:val="24"/>
        </w:rPr>
      </w:pPr>
      <w:r>
        <w:rPr>
          <w:b/>
          <w:color w:val="0099CC"/>
          <w:sz w:val="24"/>
          <w:szCs w:val="24"/>
        </w:rPr>
        <w:t>Will there be changes to the timings of playtimes and lunchtimes?</w:t>
      </w:r>
    </w:p>
    <w:p w14:paraId="554B82F1" w14:textId="1223A7A7" w:rsidR="002E29AD" w:rsidRPr="00B45D68" w:rsidRDefault="002E29AD" w:rsidP="002E29AD">
      <w:pPr>
        <w:ind w:left="720" w:firstLine="720"/>
      </w:pPr>
      <w:r w:rsidRPr="00B45D68">
        <w:t>Playtime</w:t>
      </w:r>
      <w:r w:rsidRPr="00B45D68">
        <w:tab/>
      </w:r>
      <w:r w:rsidRPr="00B45D68">
        <w:tab/>
        <w:t>10.</w:t>
      </w:r>
      <w:r w:rsidR="007C3CCF">
        <w:t>45</w:t>
      </w:r>
      <w:r w:rsidRPr="00B45D68">
        <w:t xml:space="preserve"> am – 1</w:t>
      </w:r>
      <w:r w:rsidR="007C3CCF">
        <w:t>1</w:t>
      </w:r>
      <w:r w:rsidRPr="00B45D68">
        <w:t>.</w:t>
      </w:r>
      <w:r w:rsidR="007C3CCF">
        <w:t>00</w:t>
      </w:r>
      <w:r w:rsidRPr="00B45D68">
        <w:t xml:space="preserve"> am</w:t>
      </w:r>
    </w:p>
    <w:p w14:paraId="4CEB48FE" w14:textId="51B5F9B3" w:rsidR="002E29AD" w:rsidRPr="00B45D68" w:rsidRDefault="002E29AD" w:rsidP="002E29AD">
      <w:pPr>
        <w:ind w:left="720" w:firstLine="720"/>
      </w:pPr>
      <w:r w:rsidRPr="00B45D68">
        <w:t>Lunchtime</w:t>
      </w:r>
      <w:r w:rsidRPr="00B45D68">
        <w:tab/>
      </w:r>
      <w:r w:rsidRPr="00B45D68">
        <w:tab/>
        <w:t>12.</w:t>
      </w:r>
      <w:r w:rsidR="0057710D">
        <w:t>5</w:t>
      </w:r>
      <w:r w:rsidRPr="00B45D68">
        <w:t>0 pm – 1.</w:t>
      </w:r>
      <w:r w:rsidR="0057710D">
        <w:t>5</w:t>
      </w:r>
      <w:r w:rsidRPr="00B45D68">
        <w:t>0 pm</w:t>
      </w:r>
    </w:p>
    <w:p w14:paraId="795C1242" w14:textId="77777777" w:rsidR="002E29AD" w:rsidRDefault="002E29AD" w:rsidP="00BB0960">
      <w:pPr>
        <w:rPr>
          <w:b/>
          <w:color w:val="0099CC"/>
          <w:sz w:val="24"/>
          <w:szCs w:val="24"/>
        </w:rPr>
      </w:pPr>
      <w:r>
        <w:rPr>
          <w:b/>
          <w:color w:val="0099CC"/>
          <w:sz w:val="24"/>
          <w:szCs w:val="24"/>
        </w:rPr>
        <w:t>Will there be changes to school dinners?</w:t>
      </w:r>
    </w:p>
    <w:p w14:paraId="5C3573F2" w14:textId="0834D751" w:rsidR="002E29AD" w:rsidRPr="00B45D68" w:rsidRDefault="002E29AD" w:rsidP="00BB0960">
      <w:r w:rsidRPr="00B45D68">
        <w:t>The Government funded universal free school meals ends at the end of Year 2.  School dinners can be purchased for £2.</w:t>
      </w:r>
      <w:r w:rsidR="0057710D">
        <w:t>4</w:t>
      </w:r>
      <w:r w:rsidRPr="00B45D68">
        <w:t>0 per day.  If you feel you may be entitled to Free School Meals please speak with the School Office.</w:t>
      </w:r>
    </w:p>
    <w:p w14:paraId="09AE026E" w14:textId="77777777" w:rsidR="002E29AD" w:rsidRDefault="002E29AD" w:rsidP="00BB0960">
      <w:pPr>
        <w:rPr>
          <w:b/>
          <w:color w:val="0099CC"/>
          <w:sz w:val="24"/>
          <w:szCs w:val="24"/>
        </w:rPr>
      </w:pPr>
      <w:r>
        <w:rPr>
          <w:b/>
          <w:color w:val="0099CC"/>
          <w:sz w:val="24"/>
          <w:szCs w:val="24"/>
        </w:rPr>
        <w:t>Will my child remain on the same playground?</w:t>
      </w:r>
    </w:p>
    <w:p w14:paraId="739FDE92" w14:textId="77777777" w:rsidR="002E29AD" w:rsidRPr="00B45D68" w:rsidRDefault="002E29AD" w:rsidP="00BB0960">
      <w:r w:rsidRPr="00B45D68">
        <w:t>Key Stage 2 have their own playground and field area on the far side of the school.  They continue to be supervised and have adults who they can go to at any time during play and lunchtime.  We know that going onto a new playground with older children can be a daunting prospect for some children so we have been gradually introducing them to this new environment throughout the summer term.</w:t>
      </w:r>
    </w:p>
    <w:p w14:paraId="572A721C" w14:textId="77777777" w:rsidR="00B45D68" w:rsidRDefault="00B45D68" w:rsidP="00BB0960">
      <w:pPr>
        <w:rPr>
          <w:b/>
          <w:color w:val="0099CC"/>
          <w:sz w:val="24"/>
          <w:szCs w:val="24"/>
        </w:rPr>
      </w:pPr>
    </w:p>
    <w:p w14:paraId="12688BBE" w14:textId="77777777" w:rsidR="002E29AD" w:rsidRDefault="002E29AD" w:rsidP="00BB0960">
      <w:pPr>
        <w:rPr>
          <w:b/>
          <w:color w:val="0099CC"/>
          <w:sz w:val="24"/>
          <w:szCs w:val="24"/>
        </w:rPr>
      </w:pPr>
      <w:r w:rsidRPr="002E29AD">
        <w:rPr>
          <w:b/>
          <w:color w:val="0099CC"/>
          <w:sz w:val="24"/>
          <w:szCs w:val="24"/>
        </w:rPr>
        <w:lastRenderedPageBreak/>
        <w:t>Does my child still have a snack provided by the school?</w:t>
      </w:r>
    </w:p>
    <w:p w14:paraId="4FC5BD42" w14:textId="1CA90236" w:rsidR="002E29AD" w:rsidRPr="00B45D68" w:rsidRDefault="002E29AD" w:rsidP="00BB0960">
      <w:r w:rsidRPr="00B45D68">
        <w:t>Fruit and vegetable snacks are only provided by the Government for children in Key Stage</w:t>
      </w:r>
      <w:r w:rsidR="007C3CCF">
        <w:t xml:space="preserve"> </w:t>
      </w:r>
      <w:r w:rsidRPr="00B45D68">
        <w:t xml:space="preserve">1.  We encourage children in Key Stage 2 to bring in their own healthy snack, which will be kept in the classroom.  </w:t>
      </w:r>
    </w:p>
    <w:p w14:paraId="6FFA6085" w14:textId="77777777" w:rsidR="002E29AD" w:rsidRDefault="002E29AD" w:rsidP="00BB0960">
      <w:pPr>
        <w:rPr>
          <w:b/>
          <w:color w:val="0099CC"/>
          <w:sz w:val="24"/>
          <w:szCs w:val="24"/>
        </w:rPr>
      </w:pPr>
      <w:r>
        <w:rPr>
          <w:b/>
          <w:color w:val="0099CC"/>
          <w:sz w:val="24"/>
          <w:szCs w:val="24"/>
        </w:rPr>
        <w:t>Will there be changes to homework?</w:t>
      </w:r>
    </w:p>
    <w:p w14:paraId="7355BC75" w14:textId="3C6ABB3E" w:rsidR="002E29AD" w:rsidRPr="00B45D68" w:rsidRDefault="002E29AD" w:rsidP="00BB0960">
      <w:r w:rsidRPr="00B45D68">
        <w:t>The children will continue to receive homework in the form of weekly spellings, reading their reading book</w:t>
      </w:r>
      <w:r w:rsidR="007C3CCF">
        <w:t xml:space="preserve"> and</w:t>
      </w:r>
      <w:r w:rsidRPr="00B45D68">
        <w:t xml:space="preserve"> maths/reading tasks</w:t>
      </w:r>
      <w:r w:rsidR="007C3CCF">
        <w:t>.</w:t>
      </w:r>
    </w:p>
    <w:p w14:paraId="55895EFB" w14:textId="77777777" w:rsidR="00623F18" w:rsidRDefault="00623F18" w:rsidP="00BB0960">
      <w:pPr>
        <w:rPr>
          <w:b/>
          <w:color w:val="0099CC"/>
          <w:sz w:val="24"/>
          <w:szCs w:val="24"/>
        </w:rPr>
      </w:pPr>
      <w:r>
        <w:rPr>
          <w:b/>
          <w:color w:val="0099CC"/>
          <w:sz w:val="24"/>
          <w:szCs w:val="24"/>
        </w:rPr>
        <w:t>When will my child have PE?</w:t>
      </w:r>
    </w:p>
    <w:p w14:paraId="120DB6A7" w14:textId="77777777" w:rsidR="00623F18" w:rsidRPr="00B45D68" w:rsidRDefault="00623F18" w:rsidP="00BB0960">
      <w:r w:rsidRPr="00B45D68">
        <w:t>PE days and times will be displayed on the classroom door by your child’s classteacher on their first week back.  Children are still required to bring in their PE kit (same as in Key Stage 1) on the first day back and they will bring it home for washing at the end of each half term.  Earrings and watches must be removed and long hair (boys and girls) must be tied back for PE lessons.</w:t>
      </w:r>
    </w:p>
    <w:p w14:paraId="3324D4A0" w14:textId="77777777" w:rsidR="002E29AD" w:rsidRPr="00B45D68" w:rsidRDefault="00623F18" w:rsidP="00BB0960">
      <w:pPr>
        <w:rPr>
          <w:b/>
          <w:color w:val="0099CC"/>
          <w:sz w:val="24"/>
          <w:szCs w:val="24"/>
        </w:rPr>
      </w:pPr>
      <w:r w:rsidRPr="00B45D68">
        <w:rPr>
          <w:b/>
          <w:color w:val="0099CC"/>
          <w:sz w:val="24"/>
          <w:szCs w:val="24"/>
        </w:rPr>
        <w:t>What will my child be taught?</w:t>
      </w:r>
    </w:p>
    <w:tbl>
      <w:tblPr>
        <w:tblStyle w:val="TableGrid"/>
        <w:tblW w:w="0" w:type="auto"/>
        <w:tblLook w:val="04A0" w:firstRow="1" w:lastRow="0" w:firstColumn="1" w:lastColumn="0" w:noHBand="0" w:noVBand="1"/>
      </w:tblPr>
      <w:tblGrid>
        <w:gridCol w:w="4560"/>
        <w:gridCol w:w="4456"/>
      </w:tblGrid>
      <w:tr w:rsidR="00623F18" w:rsidRPr="00B45D68" w14:paraId="663EA2CA" w14:textId="77777777" w:rsidTr="00623F18">
        <w:tc>
          <w:tcPr>
            <w:tcW w:w="4644" w:type="dxa"/>
          </w:tcPr>
          <w:p w14:paraId="26FDBB32" w14:textId="77777777" w:rsidR="00623F18" w:rsidRPr="00B45D68" w:rsidRDefault="00623F18" w:rsidP="00BB0960">
            <w:r w:rsidRPr="00B45D68">
              <w:t>English</w:t>
            </w:r>
          </w:p>
        </w:tc>
        <w:tc>
          <w:tcPr>
            <w:tcW w:w="4536" w:type="dxa"/>
          </w:tcPr>
          <w:p w14:paraId="6F032210" w14:textId="77777777" w:rsidR="00623F18" w:rsidRPr="00B45D68" w:rsidRDefault="00623F18" w:rsidP="00BB0960">
            <w:r w:rsidRPr="00B45D68">
              <w:t>Maths</w:t>
            </w:r>
          </w:p>
        </w:tc>
      </w:tr>
      <w:tr w:rsidR="00623F18" w:rsidRPr="00B45D68" w14:paraId="36BA567E" w14:textId="77777777" w:rsidTr="00623F18">
        <w:tc>
          <w:tcPr>
            <w:tcW w:w="4644" w:type="dxa"/>
          </w:tcPr>
          <w:p w14:paraId="0BF81DA4" w14:textId="77777777" w:rsidR="00623F18" w:rsidRPr="00B45D68" w:rsidRDefault="00623F18" w:rsidP="00BB0960">
            <w:r w:rsidRPr="00B45D68">
              <w:t>Science</w:t>
            </w:r>
          </w:p>
        </w:tc>
        <w:tc>
          <w:tcPr>
            <w:tcW w:w="4536" w:type="dxa"/>
          </w:tcPr>
          <w:p w14:paraId="4895D287" w14:textId="77777777" w:rsidR="00623F18" w:rsidRPr="00B45D68" w:rsidRDefault="00623F18" w:rsidP="00BB0960">
            <w:r w:rsidRPr="00B45D68">
              <w:t>Computing</w:t>
            </w:r>
          </w:p>
        </w:tc>
      </w:tr>
      <w:tr w:rsidR="00623F18" w:rsidRPr="00B45D68" w14:paraId="5CD48F4E" w14:textId="77777777" w:rsidTr="00623F18">
        <w:tc>
          <w:tcPr>
            <w:tcW w:w="4644" w:type="dxa"/>
          </w:tcPr>
          <w:p w14:paraId="2594E443" w14:textId="77777777" w:rsidR="00623F18" w:rsidRPr="00B45D68" w:rsidRDefault="00623F18" w:rsidP="00BB0960">
            <w:r w:rsidRPr="00B45D68">
              <w:t>Geography</w:t>
            </w:r>
          </w:p>
        </w:tc>
        <w:tc>
          <w:tcPr>
            <w:tcW w:w="4536" w:type="dxa"/>
          </w:tcPr>
          <w:p w14:paraId="5C059290" w14:textId="77777777" w:rsidR="00623F18" w:rsidRPr="00B45D68" w:rsidRDefault="00623F18" w:rsidP="00BB0960">
            <w:r w:rsidRPr="00B45D68">
              <w:t>History</w:t>
            </w:r>
          </w:p>
        </w:tc>
      </w:tr>
      <w:tr w:rsidR="00623F18" w:rsidRPr="00B45D68" w14:paraId="7B73DB03" w14:textId="77777777" w:rsidTr="00623F18">
        <w:tc>
          <w:tcPr>
            <w:tcW w:w="4644" w:type="dxa"/>
          </w:tcPr>
          <w:p w14:paraId="618A79E0" w14:textId="77777777" w:rsidR="00623F18" w:rsidRPr="00B45D68" w:rsidRDefault="00B45D68" w:rsidP="00BB0960">
            <w:r w:rsidRPr="00B45D68">
              <w:t>Art</w:t>
            </w:r>
          </w:p>
        </w:tc>
        <w:tc>
          <w:tcPr>
            <w:tcW w:w="4536" w:type="dxa"/>
          </w:tcPr>
          <w:p w14:paraId="18727EB6" w14:textId="77777777" w:rsidR="00623F18" w:rsidRPr="00B45D68" w:rsidRDefault="00623F18" w:rsidP="00BB0960">
            <w:r w:rsidRPr="00B45D68">
              <w:t>Design and Technology</w:t>
            </w:r>
          </w:p>
        </w:tc>
      </w:tr>
      <w:tr w:rsidR="00623F18" w:rsidRPr="00B45D68" w14:paraId="6E8163C7" w14:textId="77777777" w:rsidTr="00623F18">
        <w:tc>
          <w:tcPr>
            <w:tcW w:w="4644" w:type="dxa"/>
          </w:tcPr>
          <w:p w14:paraId="26A60C8F" w14:textId="77777777" w:rsidR="00623F18" w:rsidRPr="00B45D68" w:rsidRDefault="00623F18" w:rsidP="00BB0960">
            <w:r w:rsidRPr="00B45D68">
              <w:t>RE (Religious Education)</w:t>
            </w:r>
          </w:p>
        </w:tc>
        <w:tc>
          <w:tcPr>
            <w:tcW w:w="4536" w:type="dxa"/>
          </w:tcPr>
          <w:p w14:paraId="4B3C9733" w14:textId="77777777" w:rsidR="00623F18" w:rsidRPr="00B45D68" w:rsidRDefault="00B45D68" w:rsidP="00BB0960">
            <w:r w:rsidRPr="00B45D68">
              <w:t>PE (Physical Education)</w:t>
            </w:r>
          </w:p>
        </w:tc>
      </w:tr>
      <w:tr w:rsidR="00623F18" w:rsidRPr="00B45D68" w14:paraId="6771D690" w14:textId="77777777" w:rsidTr="00623F18">
        <w:tc>
          <w:tcPr>
            <w:tcW w:w="4644" w:type="dxa"/>
          </w:tcPr>
          <w:p w14:paraId="74DDCAD7" w14:textId="77777777" w:rsidR="00623F18" w:rsidRPr="00B45D68" w:rsidRDefault="00B45D68" w:rsidP="00BB0960">
            <w:r w:rsidRPr="00B45D68">
              <w:t>Music</w:t>
            </w:r>
          </w:p>
        </w:tc>
        <w:tc>
          <w:tcPr>
            <w:tcW w:w="4536" w:type="dxa"/>
          </w:tcPr>
          <w:p w14:paraId="7BBB9C8D" w14:textId="77777777" w:rsidR="00623F18" w:rsidRPr="00B45D68" w:rsidRDefault="00B45D68" w:rsidP="00BB0960">
            <w:r w:rsidRPr="00B45D68">
              <w:t>MFL (Modern Foreign Languages)</w:t>
            </w:r>
          </w:p>
        </w:tc>
      </w:tr>
      <w:tr w:rsidR="00B45D68" w:rsidRPr="00B45D68" w14:paraId="315F095C" w14:textId="77777777" w:rsidTr="00623F18">
        <w:tc>
          <w:tcPr>
            <w:tcW w:w="4644" w:type="dxa"/>
          </w:tcPr>
          <w:p w14:paraId="15415092" w14:textId="77777777" w:rsidR="00B45D68" w:rsidRPr="00B45D68" w:rsidRDefault="00B45D68" w:rsidP="00BB0960">
            <w:r w:rsidRPr="00B45D68">
              <w:t>PSHE (Personal, Social and Health Education)</w:t>
            </w:r>
          </w:p>
        </w:tc>
        <w:tc>
          <w:tcPr>
            <w:tcW w:w="4536" w:type="dxa"/>
          </w:tcPr>
          <w:p w14:paraId="05BCA6FE" w14:textId="77777777" w:rsidR="00B45D68" w:rsidRPr="00B45D68" w:rsidRDefault="00B45D68" w:rsidP="00BB0960"/>
        </w:tc>
      </w:tr>
    </w:tbl>
    <w:p w14:paraId="25F6D2E9" w14:textId="77777777" w:rsidR="00B45D68" w:rsidRDefault="00B45D68" w:rsidP="00BB0960"/>
    <w:p w14:paraId="0905E8E0" w14:textId="3DC89DB1" w:rsidR="00B45D68" w:rsidRPr="00B45D68" w:rsidRDefault="00B45D68" w:rsidP="00BB0960">
      <w:r w:rsidRPr="00B45D68">
        <w:t xml:space="preserve">The curriculum </w:t>
      </w:r>
      <w:r w:rsidR="007C3CCF">
        <w:t>is</w:t>
      </w:r>
      <w:r w:rsidRPr="00B45D68">
        <w:t xml:space="preserve"> organised and taught in topics.</w:t>
      </w:r>
    </w:p>
    <w:p w14:paraId="42C37DA4" w14:textId="77777777" w:rsidR="00B45D68" w:rsidRDefault="00B45D68" w:rsidP="00BB0960">
      <w:pPr>
        <w:rPr>
          <w:b/>
          <w:color w:val="0099CC"/>
          <w:sz w:val="24"/>
          <w:szCs w:val="24"/>
        </w:rPr>
      </w:pPr>
      <w:r>
        <w:rPr>
          <w:b/>
          <w:color w:val="0099CC"/>
          <w:sz w:val="24"/>
          <w:szCs w:val="24"/>
        </w:rPr>
        <w:t>Independence</w:t>
      </w:r>
    </w:p>
    <w:p w14:paraId="60B7D31E" w14:textId="77777777" w:rsidR="00B45D68" w:rsidRPr="00B45D68" w:rsidRDefault="00B45D68" w:rsidP="00BB0960">
      <w:r w:rsidRPr="00B45D68">
        <w:t>Through EYFS and Key Stage 1 we have been nurturing and encouraging your child’s independence so that they can organise themselves, remember their belongings, follow routines and think for themselves by developing their use of initiative.  This continues throughout Key Stage 2 with the aim of children leaving our school prepared for the move into secondary education.</w:t>
      </w:r>
    </w:p>
    <w:p w14:paraId="072B1E3D" w14:textId="77777777" w:rsidR="00B45D68" w:rsidRPr="00B45D68" w:rsidRDefault="00B45D68" w:rsidP="00BB0960">
      <w:r w:rsidRPr="00B45D68">
        <w:t>You can support this by encouraging your child to take responsibility for their belongings at home and at school.</w:t>
      </w:r>
    </w:p>
    <w:p w14:paraId="1C33B2B3" w14:textId="545653A2" w:rsidR="00B45D68" w:rsidRPr="00B45D68" w:rsidRDefault="00B45D68" w:rsidP="00BB0960">
      <w:r w:rsidRPr="00B45D68">
        <w:t>If you have any concerns at all about your child’s transition, please feel free to talk to your child’s teacher, a member of the Senior Leadership Team or the School Office who will be happy to answer any questions.</w:t>
      </w:r>
    </w:p>
    <w:sectPr w:rsidR="00B45D68" w:rsidRPr="00B45D68" w:rsidSect="00B45D68">
      <w:pgSz w:w="11906" w:h="16838"/>
      <w:pgMar w:top="1440" w:right="1440" w:bottom="1440" w:left="1440" w:header="708" w:footer="708" w:gutter="0"/>
      <w:pgBorders w:offsetFrom="page">
        <w:top w:val="single" w:sz="24" w:space="24" w:color="0099CC"/>
        <w:left w:val="single" w:sz="24" w:space="24" w:color="0099CC"/>
        <w:bottom w:val="single" w:sz="24" w:space="24" w:color="0099CC"/>
        <w:right w:val="single" w:sz="24" w:space="24" w:color="0099CC"/>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960"/>
    <w:rsid w:val="00213846"/>
    <w:rsid w:val="002976C5"/>
    <w:rsid w:val="002E29AD"/>
    <w:rsid w:val="0057710D"/>
    <w:rsid w:val="005F3956"/>
    <w:rsid w:val="00623F18"/>
    <w:rsid w:val="006A1EBC"/>
    <w:rsid w:val="007C3CCF"/>
    <w:rsid w:val="00B45D68"/>
    <w:rsid w:val="00BB0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B3A8C"/>
  <w15:docId w15:val="{21AB1B00-FDA9-463E-88C3-13A6D4B93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3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dc:creator>
  <cp:lastModifiedBy>Michelle Challis</cp:lastModifiedBy>
  <cp:revision>3</cp:revision>
  <cp:lastPrinted>2025-07-09T15:02:00Z</cp:lastPrinted>
  <dcterms:created xsi:type="dcterms:W3CDTF">2025-07-09T15:02:00Z</dcterms:created>
  <dcterms:modified xsi:type="dcterms:W3CDTF">2025-07-18T13:07:00Z</dcterms:modified>
</cp:coreProperties>
</file>